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AC" w:rsidRDefault="00871BAC" w:rsidP="00871BAC">
      <w:r>
        <w:rPr>
          <w:b/>
          <w:u w:val="single"/>
        </w:rPr>
        <w:t>References</w:t>
      </w:r>
    </w:p>
    <w:p w:rsidR="00871BAC" w:rsidRDefault="00871BAC" w:rsidP="00871BAC">
      <w:pPr>
        <w:pStyle w:val="ListParagraph"/>
        <w:numPr>
          <w:ilvl w:val="0"/>
          <w:numId w:val="1"/>
        </w:numPr>
      </w:pPr>
      <w:proofErr w:type="spellStart"/>
      <w:r>
        <w:t>Orlich</w:t>
      </w:r>
      <w:proofErr w:type="spellEnd"/>
      <w:r>
        <w:t xml:space="preserve"> MJ, Singh PN, </w:t>
      </w:r>
      <w:proofErr w:type="spellStart"/>
      <w:r>
        <w:t>Sabaté</w:t>
      </w:r>
      <w:proofErr w:type="spellEnd"/>
      <w:r>
        <w:t xml:space="preserve"> J, </w:t>
      </w:r>
      <w:proofErr w:type="spellStart"/>
      <w:r>
        <w:t>Jaceldo-Siegl</w:t>
      </w:r>
      <w:proofErr w:type="spellEnd"/>
      <w:r>
        <w:t xml:space="preserve"> K, Fan J, </w:t>
      </w:r>
      <w:proofErr w:type="spellStart"/>
      <w:r>
        <w:t>Knutsen</w:t>
      </w:r>
      <w:proofErr w:type="spellEnd"/>
      <w:r>
        <w:t xml:space="preserve"> S, Beeson WL, Fraser GE. Vegetarian dietary patterns and mortality in Adventist Health Study 2. JAMA Intern Med. 2013 Jul 8</w:t>
      </w:r>
      <w:proofErr w:type="gramStart"/>
      <w:r>
        <w:t>;173</w:t>
      </w:r>
      <w:proofErr w:type="gramEnd"/>
      <w:r>
        <w:t>(13):1230-8.</w:t>
      </w:r>
    </w:p>
    <w:p w:rsidR="00871BAC" w:rsidRPr="00DA1858" w:rsidRDefault="00871BAC" w:rsidP="00871BAC">
      <w:pPr>
        <w:pStyle w:val="ListParagraph"/>
        <w:numPr>
          <w:ilvl w:val="0"/>
          <w:numId w:val="1"/>
        </w:numPr>
        <w:rPr>
          <w:lang w:val="de-DE"/>
        </w:rPr>
      </w:pPr>
      <w:r>
        <w:t xml:space="preserve">Crowe FL, Appleby PN, Travis RC, Key TJ. Risk of hospitalization or death from ischemic heart disease among British vegetarians and </w:t>
      </w:r>
      <w:proofErr w:type="spellStart"/>
      <w:r>
        <w:t>nonvegetarians</w:t>
      </w:r>
      <w:proofErr w:type="spellEnd"/>
      <w:r>
        <w:t xml:space="preserve">: results from the EPIC-Oxford cohort study. </w:t>
      </w:r>
      <w:r w:rsidRPr="00DA1858">
        <w:rPr>
          <w:lang w:val="de-DE"/>
        </w:rPr>
        <w:t xml:space="preserve">Am J </w:t>
      </w:r>
      <w:proofErr w:type="spellStart"/>
      <w:r w:rsidRPr="00DA1858">
        <w:rPr>
          <w:lang w:val="de-DE"/>
        </w:rPr>
        <w:t>Cli</w:t>
      </w:r>
      <w:r>
        <w:rPr>
          <w:lang w:val="de-DE"/>
        </w:rPr>
        <w:t>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Nutr</w:t>
      </w:r>
      <w:proofErr w:type="spellEnd"/>
      <w:r>
        <w:rPr>
          <w:lang w:val="de-DE"/>
        </w:rPr>
        <w:t>. 2013 Mar;97(3):597-603.</w:t>
      </w:r>
    </w:p>
    <w:p w:rsidR="00871BAC" w:rsidRDefault="00871BAC" w:rsidP="00871BAC">
      <w:pPr>
        <w:pStyle w:val="ListParagraph"/>
        <w:numPr>
          <w:ilvl w:val="0"/>
          <w:numId w:val="1"/>
        </w:numPr>
      </w:pPr>
      <w:r>
        <w:t xml:space="preserve">Key TJ, Appleby PN, Davey GK, Allen NE, Spencer EA, Travis RC. Mortality in British vegetarians: review and preliminary results from EPIC-Oxford. 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>. 2003 Sep</w:t>
      </w:r>
      <w:proofErr w:type="gramStart"/>
      <w:r>
        <w:t>;78</w:t>
      </w:r>
      <w:proofErr w:type="gramEnd"/>
      <w:r>
        <w:t xml:space="preserve">(3 </w:t>
      </w:r>
      <w:proofErr w:type="spellStart"/>
      <w:r>
        <w:t>Suppl</w:t>
      </w:r>
      <w:proofErr w:type="spellEnd"/>
      <w:r>
        <w:t>):533S-538S.</w:t>
      </w:r>
    </w:p>
    <w:p w:rsidR="00871BAC" w:rsidRPr="00DA1858" w:rsidRDefault="00871BAC" w:rsidP="00871BAC">
      <w:pPr>
        <w:pStyle w:val="ListParagraph"/>
        <w:numPr>
          <w:ilvl w:val="0"/>
          <w:numId w:val="1"/>
        </w:numPr>
        <w:rPr>
          <w:lang w:val="nn-NO"/>
        </w:rPr>
      </w:pPr>
      <w:r w:rsidRPr="00DA1858">
        <w:t xml:space="preserve">Yokoyama Y, Nishimura K, Barnard ND, </w:t>
      </w:r>
      <w:proofErr w:type="spellStart"/>
      <w:r w:rsidRPr="00DA1858">
        <w:t>Takegami</w:t>
      </w:r>
      <w:proofErr w:type="spellEnd"/>
      <w:r w:rsidRPr="00DA1858">
        <w:t xml:space="preserve"> M, Watanabe M, </w:t>
      </w:r>
      <w:proofErr w:type="spellStart"/>
      <w:r w:rsidRPr="00DA1858">
        <w:t>Sekikawa</w:t>
      </w:r>
      <w:proofErr w:type="spellEnd"/>
      <w:r w:rsidRPr="00DA1858">
        <w:t xml:space="preserve"> A, Okamura T, Miyamoto Y. Vegetarian Diets and Blood Pressure: A Meta-analysis.</w:t>
      </w:r>
      <w:r>
        <w:t xml:space="preserve"> </w:t>
      </w:r>
      <w:r w:rsidRPr="00DA1858">
        <w:rPr>
          <w:lang w:val="nn-NO"/>
        </w:rPr>
        <w:t>JAMA Intern</w:t>
      </w:r>
      <w:r>
        <w:rPr>
          <w:lang w:val="nn-NO"/>
        </w:rPr>
        <w:t xml:space="preserve"> Med. 2014 </w:t>
      </w:r>
      <w:proofErr w:type="spellStart"/>
      <w:r>
        <w:rPr>
          <w:lang w:val="nn-NO"/>
        </w:rPr>
        <w:t>Apr</w:t>
      </w:r>
      <w:proofErr w:type="spellEnd"/>
      <w:r>
        <w:rPr>
          <w:lang w:val="nn-NO"/>
        </w:rPr>
        <w:t xml:space="preserve"> 1;174(4):577-87.</w:t>
      </w:r>
    </w:p>
    <w:p w:rsidR="00871BAC" w:rsidRDefault="00871BAC" w:rsidP="00871BAC">
      <w:pPr>
        <w:pStyle w:val="ListParagraph"/>
        <w:numPr>
          <w:ilvl w:val="0"/>
          <w:numId w:val="1"/>
        </w:numPr>
      </w:pPr>
      <w:r>
        <w:t xml:space="preserve">Key TJ, </w:t>
      </w:r>
      <w:proofErr w:type="spellStart"/>
      <w:r>
        <w:t>Thorogood</w:t>
      </w:r>
      <w:proofErr w:type="spellEnd"/>
      <w:r>
        <w:t xml:space="preserve"> M, Appleby PN, Burr ML. Dietary habits and mortality in 11,000 vegetarians and health conscious people: results of a 17 year follow up. BMJ. 1996 Sep 28</w:t>
      </w:r>
      <w:proofErr w:type="gramStart"/>
      <w:r>
        <w:t>;313</w:t>
      </w:r>
      <w:proofErr w:type="gramEnd"/>
      <w:r>
        <w:t>(7060):775-9.</w:t>
      </w:r>
    </w:p>
    <w:p w:rsidR="00871BAC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 w:rsidRPr="00497621">
        <w:rPr>
          <w:lang w:val="en-US"/>
        </w:rPr>
        <w:t xml:space="preserve">Chang-Claude J, Hermann S, </w:t>
      </w:r>
      <w:proofErr w:type="spellStart"/>
      <w:r w:rsidRPr="00497621">
        <w:rPr>
          <w:lang w:val="en-US"/>
        </w:rPr>
        <w:t>Eilber</w:t>
      </w:r>
      <w:proofErr w:type="spellEnd"/>
      <w:r w:rsidRPr="00497621">
        <w:rPr>
          <w:lang w:val="en-US"/>
        </w:rPr>
        <w:t xml:space="preserve"> U, </w:t>
      </w:r>
      <w:proofErr w:type="spellStart"/>
      <w:r w:rsidRPr="00497621">
        <w:rPr>
          <w:lang w:val="en-US"/>
        </w:rPr>
        <w:t>Steindorf</w:t>
      </w:r>
      <w:proofErr w:type="spellEnd"/>
      <w:r w:rsidRPr="00497621">
        <w:rPr>
          <w:lang w:val="en-US"/>
        </w:rPr>
        <w:t xml:space="preserve"> K. Lifestyle determinants and mortality in German vegetarians and health-conscious persons: results of a 21-year follow-up.</w:t>
      </w:r>
      <w:r>
        <w:rPr>
          <w:lang w:val="en-US"/>
        </w:rPr>
        <w:t xml:space="preserve"> </w:t>
      </w:r>
      <w:r w:rsidRPr="00497621">
        <w:rPr>
          <w:lang w:val="en-US"/>
        </w:rPr>
        <w:t xml:space="preserve">Cancer </w:t>
      </w:r>
      <w:proofErr w:type="spellStart"/>
      <w:r w:rsidRPr="00497621">
        <w:rPr>
          <w:lang w:val="en-US"/>
        </w:rPr>
        <w:t>Epidemiol</w:t>
      </w:r>
      <w:proofErr w:type="spellEnd"/>
      <w:r w:rsidRPr="00497621">
        <w:rPr>
          <w:lang w:val="en-US"/>
        </w:rPr>
        <w:t xml:space="preserve"> Biomarkers Prev. 2005 Apr</w:t>
      </w:r>
      <w:proofErr w:type="gramStart"/>
      <w:r w:rsidRPr="00497621">
        <w:rPr>
          <w:lang w:val="en-US"/>
        </w:rPr>
        <w:t>;14</w:t>
      </w:r>
      <w:proofErr w:type="gramEnd"/>
      <w:r w:rsidRPr="00497621">
        <w:rPr>
          <w:lang w:val="en-US"/>
        </w:rPr>
        <w:t>(4):963-8.</w:t>
      </w:r>
    </w:p>
    <w:p w:rsidR="00871BAC" w:rsidRPr="00CF51CA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 w:rsidRPr="00CF51CA">
        <w:rPr>
          <w:lang w:val="en-US"/>
        </w:rPr>
        <w:t xml:space="preserve">Herrmann W, </w:t>
      </w:r>
      <w:proofErr w:type="spellStart"/>
      <w:r w:rsidRPr="00CF51CA">
        <w:rPr>
          <w:lang w:val="en-US"/>
        </w:rPr>
        <w:t>Schorr</w:t>
      </w:r>
      <w:proofErr w:type="spellEnd"/>
      <w:r w:rsidRPr="00CF51CA">
        <w:rPr>
          <w:lang w:val="en-US"/>
        </w:rPr>
        <w:t xml:space="preserve"> H, Obeid R, Geisel J. Vitamin B-12 status, particularly </w:t>
      </w:r>
      <w:proofErr w:type="spellStart"/>
      <w:r w:rsidRPr="00CF51CA">
        <w:rPr>
          <w:lang w:val="en-US"/>
        </w:rPr>
        <w:t>holotranscobalamin</w:t>
      </w:r>
      <w:proofErr w:type="spellEnd"/>
      <w:r w:rsidRPr="00CF51CA">
        <w:rPr>
          <w:lang w:val="en-US"/>
        </w:rPr>
        <w:t xml:space="preserve"> II and </w:t>
      </w:r>
      <w:proofErr w:type="spellStart"/>
      <w:r w:rsidRPr="00CF51CA">
        <w:rPr>
          <w:lang w:val="en-US"/>
        </w:rPr>
        <w:t>methylmalonic</w:t>
      </w:r>
      <w:proofErr w:type="spellEnd"/>
      <w:r w:rsidRPr="00CF51CA">
        <w:rPr>
          <w:lang w:val="en-US"/>
        </w:rPr>
        <w:t xml:space="preserve"> acid concentrations, and </w:t>
      </w:r>
      <w:proofErr w:type="spellStart"/>
      <w:r w:rsidRPr="00CF51CA">
        <w:rPr>
          <w:lang w:val="en-US"/>
        </w:rPr>
        <w:t>hyperhomocysteinemia</w:t>
      </w:r>
      <w:proofErr w:type="spellEnd"/>
      <w:r w:rsidRPr="00CF51CA">
        <w:rPr>
          <w:lang w:val="en-US"/>
        </w:rPr>
        <w:t xml:space="preserve"> in vegetarians. Am J </w:t>
      </w:r>
      <w:proofErr w:type="spellStart"/>
      <w:r w:rsidRPr="00CF51CA">
        <w:rPr>
          <w:lang w:val="en-US"/>
        </w:rPr>
        <w:t>Clin</w:t>
      </w:r>
      <w:proofErr w:type="spellEnd"/>
      <w:r w:rsidRPr="00CF51CA">
        <w:rPr>
          <w:lang w:val="en-US"/>
        </w:rPr>
        <w:t xml:space="preserve"> </w:t>
      </w:r>
      <w:proofErr w:type="spellStart"/>
      <w:r w:rsidRPr="00CF51CA">
        <w:rPr>
          <w:lang w:val="en-US"/>
        </w:rPr>
        <w:t>Nutr</w:t>
      </w:r>
      <w:proofErr w:type="spellEnd"/>
      <w:r w:rsidRPr="00CF51CA">
        <w:rPr>
          <w:lang w:val="en-US"/>
        </w:rPr>
        <w:t>. 2003 Jul</w:t>
      </w:r>
      <w:proofErr w:type="gramStart"/>
      <w:r w:rsidRPr="00CF51CA">
        <w:rPr>
          <w:lang w:val="en-US"/>
        </w:rPr>
        <w:t>;78</w:t>
      </w:r>
      <w:proofErr w:type="gramEnd"/>
      <w:r w:rsidRPr="00CF51CA">
        <w:rPr>
          <w:lang w:val="en-US"/>
        </w:rPr>
        <w:t>(1):131-6.</w:t>
      </w:r>
    </w:p>
    <w:p w:rsidR="00871BAC" w:rsidRPr="00CF51CA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CF51CA">
        <w:rPr>
          <w:lang w:val="en-US"/>
        </w:rPr>
        <w:t>Louwman</w:t>
      </w:r>
      <w:proofErr w:type="spellEnd"/>
      <w:r w:rsidRPr="00CF51CA">
        <w:rPr>
          <w:lang w:val="en-US"/>
        </w:rPr>
        <w:t xml:space="preserve"> MW, van </w:t>
      </w:r>
      <w:proofErr w:type="spellStart"/>
      <w:r w:rsidRPr="00CF51CA">
        <w:rPr>
          <w:lang w:val="en-US"/>
        </w:rPr>
        <w:t>Dusseldorp</w:t>
      </w:r>
      <w:proofErr w:type="spellEnd"/>
      <w:r w:rsidRPr="00CF51CA">
        <w:rPr>
          <w:lang w:val="en-US"/>
        </w:rPr>
        <w:t xml:space="preserve"> M, van de </w:t>
      </w:r>
      <w:proofErr w:type="spellStart"/>
      <w:r w:rsidRPr="00CF51CA">
        <w:rPr>
          <w:lang w:val="en-US"/>
        </w:rPr>
        <w:t>Vijver</w:t>
      </w:r>
      <w:proofErr w:type="spellEnd"/>
      <w:r w:rsidRPr="00CF51CA">
        <w:rPr>
          <w:lang w:val="en-US"/>
        </w:rPr>
        <w:t xml:space="preserve"> FJ, Thomas CM, </w:t>
      </w:r>
      <w:proofErr w:type="spellStart"/>
      <w:r w:rsidRPr="00CF51CA">
        <w:rPr>
          <w:lang w:val="en-US"/>
        </w:rPr>
        <w:t>Schneede</w:t>
      </w:r>
      <w:proofErr w:type="spellEnd"/>
      <w:r w:rsidRPr="00CF51CA">
        <w:rPr>
          <w:lang w:val="en-US"/>
        </w:rPr>
        <w:t xml:space="preserve"> J, </w:t>
      </w:r>
      <w:proofErr w:type="spellStart"/>
      <w:r w:rsidRPr="00CF51CA">
        <w:rPr>
          <w:lang w:val="en-US"/>
        </w:rPr>
        <w:t>Ueland</w:t>
      </w:r>
      <w:proofErr w:type="spellEnd"/>
      <w:r w:rsidRPr="00CF51CA">
        <w:rPr>
          <w:lang w:val="en-US"/>
        </w:rPr>
        <w:t xml:space="preserve"> PM, </w:t>
      </w:r>
      <w:proofErr w:type="spellStart"/>
      <w:r w:rsidRPr="00CF51CA">
        <w:rPr>
          <w:lang w:val="en-US"/>
        </w:rPr>
        <w:t>Refsum</w:t>
      </w:r>
      <w:proofErr w:type="spellEnd"/>
      <w:r w:rsidRPr="00CF51CA">
        <w:rPr>
          <w:lang w:val="en-US"/>
        </w:rPr>
        <w:t xml:space="preserve"> H, van </w:t>
      </w:r>
      <w:proofErr w:type="spellStart"/>
      <w:r w:rsidRPr="00CF51CA">
        <w:rPr>
          <w:lang w:val="en-US"/>
        </w:rPr>
        <w:t>Staveren</w:t>
      </w:r>
      <w:proofErr w:type="spellEnd"/>
      <w:r w:rsidRPr="00CF51CA">
        <w:rPr>
          <w:lang w:val="en-US"/>
        </w:rPr>
        <w:t xml:space="preserve"> WA. Signs of impaired cognitive function in adolescents with marginal </w:t>
      </w:r>
      <w:proofErr w:type="spellStart"/>
      <w:r w:rsidRPr="00CF51CA">
        <w:rPr>
          <w:lang w:val="en-US"/>
        </w:rPr>
        <w:t>cobalamin</w:t>
      </w:r>
      <w:proofErr w:type="spellEnd"/>
      <w:r w:rsidRPr="00CF51CA">
        <w:rPr>
          <w:lang w:val="en-US"/>
        </w:rPr>
        <w:t xml:space="preserve"> status. Am J </w:t>
      </w:r>
      <w:proofErr w:type="spellStart"/>
      <w:r w:rsidRPr="00CF51CA">
        <w:rPr>
          <w:lang w:val="en-US"/>
        </w:rPr>
        <w:t>Clin</w:t>
      </w:r>
      <w:proofErr w:type="spellEnd"/>
      <w:r w:rsidRPr="00CF51CA">
        <w:rPr>
          <w:lang w:val="en-US"/>
        </w:rPr>
        <w:t xml:space="preserve"> </w:t>
      </w:r>
      <w:proofErr w:type="spellStart"/>
      <w:r w:rsidRPr="00CF51CA">
        <w:rPr>
          <w:lang w:val="en-US"/>
        </w:rPr>
        <w:t>Nutr</w:t>
      </w:r>
      <w:proofErr w:type="spellEnd"/>
      <w:r w:rsidRPr="00CF51CA">
        <w:rPr>
          <w:lang w:val="en-US"/>
        </w:rPr>
        <w:t>. 2000 Sep</w:t>
      </w:r>
      <w:proofErr w:type="gramStart"/>
      <w:r w:rsidRPr="00CF51CA">
        <w:rPr>
          <w:lang w:val="en-US"/>
        </w:rPr>
        <w:t>;72</w:t>
      </w:r>
      <w:proofErr w:type="gramEnd"/>
      <w:r w:rsidRPr="00CF51CA">
        <w:rPr>
          <w:lang w:val="en-US"/>
        </w:rPr>
        <w:t>(3):762-9.</w:t>
      </w:r>
    </w:p>
    <w:p w:rsidR="00871BAC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 w:rsidRPr="00CF51CA">
        <w:rPr>
          <w:lang w:val="en-US"/>
        </w:rPr>
        <w:t xml:space="preserve">Watanabe F, </w:t>
      </w:r>
      <w:proofErr w:type="spellStart"/>
      <w:r w:rsidRPr="00CF51CA">
        <w:rPr>
          <w:lang w:val="en-US"/>
        </w:rPr>
        <w:t>Katsura</w:t>
      </w:r>
      <w:proofErr w:type="spellEnd"/>
      <w:r w:rsidRPr="00CF51CA">
        <w:rPr>
          <w:lang w:val="en-US"/>
        </w:rPr>
        <w:t xml:space="preserve"> H, </w:t>
      </w:r>
      <w:proofErr w:type="spellStart"/>
      <w:r w:rsidRPr="00CF51CA">
        <w:rPr>
          <w:lang w:val="en-US"/>
        </w:rPr>
        <w:t>Takenaka</w:t>
      </w:r>
      <w:proofErr w:type="spellEnd"/>
      <w:r w:rsidRPr="00CF51CA">
        <w:rPr>
          <w:lang w:val="en-US"/>
        </w:rPr>
        <w:t xml:space="preserve"> S, Fujita T, Abe K, Tamura Y, Nakatsuka T, Nakano Y. </w:t>
      </w:r>
      <w:proofErr w:type="spellStart"/>
      <w:r w:rsidRPr="00CF51CA">
        <w:rPr>
          <w:lang w:val="en-US"/>
        </w:rPr>
        <w:t>Pseudovitamin</w:t>
      </w:r>
      <w:proofErr w:type="spellEnd"/>
      <w:r w:rsidRPr="00CF51CA">
        <w:rPr>
          <w:lang w:val="en-US"/>
        </w:rPr>
        <w:t xml:space="preserve"> B(12) is the predominant </w:t>
      </w:r>
      <w:proofErr w:type="spellStart"/>
      <w:r w:rsidRPr="00CF51CA">
        <w:rPr>
          <w:lang w:val="en-US"/>
        </w:rPr>
        <w:t>cobamide</w:t>
      </w:r>
      <w:proofErr w:type="spellEnd"/>
      <w:r w:rsidRPr="00CF51CA">
        <w:rPr>
          <w:lang w:val="en-US"/>
        </w:rPr>
        <w:t xml:space="preserve"> of an algal health food, </w:t>
      </w:r>
      <w:proofErr w:type="spellStart"/>
      <w:r w:rsidRPr="00CF51CA">
        <w:rPr>
          <w:lang w:val="en-US"/>
        </w:rPr>
        <w:t>spirulina</w:t>
      </w:r>
      <w:proofErr w:type="spellEnd"/>
      <w:r w:rsidRPr="00CF51CA">
        <w:rPr>
          <w:lang w:val="en-US"/>
        </w:rPr>
        <w:t xml:space="preserve"> tablets. J </w:t>
      </w:r>
      <w:proofErr w:type="spellStart"/>
      <w:r w:rsidRPr="00CF51CA">
        <w:rPr>
          <w:lang w:val="en-US"/>
        </w:rPr>
        <w:t>Agric</w:t>
      </w:r>
      <w:proofErr w:type="spellEnd"/>
      <w:r w:rsidRPr="00CF51CA">
        <w:rPr>
          <w:lang w:val="en-US"/>
        </w:rPr>
        <w:t xml:space="preserve"> Food Chem. 1999 Nov</w:t>
      </w:r>
      <w:proofErr w:type="gramStart"/>
      <w:r w:rsidRPr="00CF51CA">
        <w:rPr>
          <w:lang w:val="en-US"/>
        </w:rPr>
        <w:t>;47</w:t>
      </w:r>
      <w:proofErr w:type="gramEnd"/>
      <w:r w:rsidRPr="00CF51CA">
        <w:rPr>
          <w:lang w:val="en-US"/>
        </w:rPr>
        <w:t>(11):4736-41.</w:t>
      </w:r>
    </w:p>
    <w:p w:rsidR="00871BAC" w:rsidRPr="00CF51CA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 w:rsidRPr="00CF51CA">
        <w:rPr>
          <w:lang w:val="en-US"/>
        </w:rPr>
        <w:t xml:space="preserve">Alexander D, Ball MJ, Mann J. Nutrient intake and </w:t>
      </w:r>
      <w:proofErr w:type="spellStart"/>
      <w:r w:rsidRPr="00CF51CA">
        <w:rPr>
          <w:lang w:val="en-US"/>
        </w:rPr>
        <w:t>haematological</w:t>
      </w:r>
      <w:proofErr w:type="spellEnd"/>
      <w:r w:rsidRPr="00CF51CA">
        <w:rPr>
          <w:lang w:val="en-US"/>
        </w:rPr>
        <w:t xml:space="preserve"> status of vegetarians and age-sex matched omnivores. </w:t>
      </w:r>
      <w:proofErr w:type="spellStart"/>
      <w:r w:rsidRPr="00CF51CA">
        <w:rPr>
          <w:lang w:val="en-US"/>
        </w:rPr>
        <w:t>Eur</w:t>
      </w:r>
      <w:proofErr w:type="spellEnd"/>
      <w:r w:rsidRPr="00CF51CA">
        <w:rPr>
          <w:lang w:val="en-US"/>
        </w:rPr>
        <w:t xml:space="preserve"> J </w:t>
      </w:r>
      <w:proofErr w:type="spellStart"/>
      <w:r w:rsidRPr="00CF51CA">
        <w:rPr>
          <w:lang w:val="en-US"/>
        </w:rPr>
        <w:t>Clin</w:t>
      </w:r>
      <w:proofErr w:type="spellEnd"/>
      <w:r w:rsidRPr="00CF51CA">
        <w:rPr>
          <w:lang w:val="en-US"/>
        </w:rPr>
        <w:t xml:space="preserve"> </w:t>
      </w:r>
      <w:proofErr w:type="spellStart"/>
      <w:r w:rsidRPr="00CF51CA">
        <w:rPr>
          <w:lang w:val="en-US"/>
        </w:rPr>
        <w:t>Nutr</w:t>
      </w:r>
      <w:proofErr w:type="spellEnd"/>
      <w:r w:rsidRPr="00CF51CA">
        <w:rPr>
          <w:lang w:val="en-US"/>
        </w:rPr>
        <w:t>. 1994 Aug</w:t>
      </w:r>
      <w:proofErr w:type="gramStart"/>
      <w:r w:rsidRPr="00CF51CA">
        <w:rPr>
          <w:lang w:val="en-US"/>
        </w:rPr>
        <w:t>;48</w:t>
      </w:r>
      <w:proofErr w:type="gramEnd"/>
      <w:r w:rsidRPr="00CF51CA">
        <w:rPr>
          <w:lang w:val="en-US"/>
        </w:rPr>
        <w:t>(8):538-46.</w:t>
      </w:r>
    </w:p>
    <w:p w:rsidR="00871BAC" w:rsidRPr="00CF51CA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 w:rsidRPr="00CF51CA">
        <w:rPr>
          <w:lang w:val="en-US"/>
        </w:rPr>
        <w:t xml:space="preserve">Hunt JR. Bioavailability of iron, zinc, and other trace minerals from vegetarian diets. Am J </w:t>
      </w:r>
      <w:proofErr w:type="spellStart"/>
      <w:r w:rsidRPr="00CF51CA">
        <w:rPr>
          <w:lang w:val="en-US"/>
        </w:rPr>
        <w:t>Clin</w:t>
      </w:r>
      <w:proofErr w:type="spellEnd"/>
      <w:r w:rsidRPr="00CF51CA">
        <w:rPr>
          <w:lang w:val="en-US"/>
        </w:rPr>
        <w:t xml:space="preserve"> </w:t>
      </w:r>
      <w:proofErr w:type="spellStart"/>
      <w:r w:rsidRPr="00CF51CA">
        <w:rPr>
          <w:lang w:val="en-US"/>
        </w:rPr>
        <w:t>Nutr</w:t>
      </w:r>
      <w:proofErr w:type="spellEnd"/>
      <w:r w:rsidRPr="00CF51CA">
        <w:rPr>
          <w:lang w:val="en-US"/>
        </w:rPr>
        <w:t>. 2003 Sep</w:t>
      </w:r>
      <w:proofErr w:type="gramStart"/>
      <w:r w:rsidRPr="00CF51CA">
        <w:rPr>
          <w:lang w:val="en-US"/>
        </w:rPr>
        <w:t>;78</w:t>
      </w:r>
      <w:proofErr w:type="gramEnd"/>
      <w:r w:rsidRPr="00CF51CA">
        <w:rPr>
          <w:lang w:val="en-US"/>
        </w:rPr>
        <w:t xml:space="preserve">(3 </w:t>
      </w:r>
      <w:proofErr w:type="spellStart"/>
      <w:r w:rsidRPr="00CF51CA">
        <w:rPr>
          <w:lang w:val="en-US"/>
        </w:rPr>
        <w:t>Suppl</w:t>
      </w:r>
      <w:proofErr w:type="spellEnd"/>
      <w:r w:rsidRPr="00CF51CA">
        <w:rPr>
          <w:lang w:val="en-US"/>
        </w:rPr>
        <w:t>):633S-639S.</w:t>
      </w:r>
    </w:p>
    <w:p w:rsidR="00871BAC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 w:rsidRPr="00D754DA">
        <w:rPr>
          <w:lang w:val="en-US"/>
        </w:rPr>
        <w:t>Davis BC, Kris-</w:t>
      </w:r>
      <w:proofErr w:type="spellStart"/>
      <w:r w:rsidRPr="00D754DA">
        <w:rPr>
          <w:lang w:val="en-US"/>
        </w:rPr>
        <w:t>Etherton</w:t>
      </w:r>
      <w:proofErr w:type="spellEnd"/>
      <w:r w:rsidRPr="00D754DA">
        <w:rPr>
          <w:lang w:val="en-US"/>
        </w:rPr>
        <w:t xml:space="preserve"> PM. Achieving optimal essential fatty acid status in vegetarians: current knowledge and practical implications. Am J </w:t>
      </w:r>
      <w:proofErr w:type="spellStart"/>
      <w:r w:rsidRPr="00D754DA">
        <w:rPr>
          <w:lang w:val="en-US"/>
        </w:rPr>
        <w:t>Clin</w:t>
      </w:r>
      <w:proofErr w:type="spellEnd"/>
      <w:r w:rsidRPr="00D754DA">
        <w:rPr>
          <w:lang w:val="en-US"/>
        </w:rPr>
        <w:t xml:space="preserve"> </w:t>
      </w:r>
      <w:proofErr w:type="spellStart"/>
      <w:r w:rsidRPr="00D754DA">
        <w:rPr>
          <w:lang w:val="en-US"/>
        </w:rPr>
        <w:t>Nutr</w:t>
      </w:r>
      <w:proofErr w:type="spellEnd"/>
      <w:r w:rsidRPr="00D754DA">
        <w:rPr>
          <w:lang w:val="en-US"/>
        </w:rPr>
        <w:t>. 2003 Sep</w:t>
      </w:r>
      <w:proofErr w:type="gramStart"/>
      <w:r w:rsidRPr="00D754DA">
        <w:rPr>
          <w:lang w:val="en-US"/>
        </w:rPr>
        <w:t>;78</w:t>
      </w:r>
      <w:proofErr w:type="gramEnd"/>
      <w:r w:rsidRPr="00D754DA">
        <w:rPr>
          <w:lang w:val="en-US"/>
        </w:rPr>
        <w:t xml:space="preserve">(3 </w:t>
      </w:r>
      <w:proofErr w:type="spellStart"/>
      <w:r w:rsidRPr="00D754DA">
        <w:rPr>
          <w:lang w:val="en-US"/>
        </w:rPr>
        <w:t>Suppl</w:t>
      </w:r>
      <w:proofErr w:type="spellEnd"/>
      <w:r w:rsidRPr="00D754DA">
        <w:rPr>
          <w:lang w:val="en-US"/>
        </w:rPr>
        <w:t>):640S-646S.</w:t>
      </w:r>
    </w:p>
    <w:p w:rsidR="00871BAC" w:rsidRDefault="00871BAC" w:rsidP="00871BA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en-US"/>
        </w:rPr>
        <w:t>de Oliveira Otto MC</w:t>
      </w:r>
      <w:r w:rsidRPr="006B4E17">
        <w:rPr>
          <w:lang w:val="en-US"/>
        </w:rPr>
        <w:t xml:space="preserve">, </w:t>
      </w:r>
      <w:proofErr w:type="spellStart"/>
      <w:r w:rsidRPr="006B4E17">
        <w:rPr>
          <w:lang w:val="en-US"/>
        </w:rPr>
        <w:t>Mozaffarian</w:t>
      </w:r>
      <w:proofErr w:type="spellEnd"/>
      <w:r w:rsidRPr="006B4E17">
        <w:rPr>
          <w:lang w:val="en-US"/>
        </w:rPr>
        <w:t xml:space="preserve"> D, </w:t>
      </w:r>
      <w:proofErr w:type="spellStart"/>
      <w:r w:rsidRPr="006B4E17">
        <w:rPr>
          <w:lang w:val="en-US"/>
        </w:rPr>
        <w:t>Kromhout</w:t>
      </w:r>
      <w:proofErr w:type="spellEnd"/>
      <w:r w:rsidRPr="006B4E17">
        <w:rPr>
          <w:lang w:val="en-US"/>
        </w:rPr>
        <w:t xml:space="preserve"> D, </w:t>
      </w:r>
      <w:proofErr w:type="spellStart"/>
      <w:r w:rsidRPr="006B4E17">
        <w:rPr>
          <w:lang w:val="en-US"/>
        </w:rPr>
        <w:t>Bertoni</w:t>
      </w:r>
      <w:proofErr w:type="spellEnd"/>
      <w:r w:rsidRPr="006B4E17">
        <w:rPr>
          <w:lang w:val="en-US"/>
        </w:rPr>
        <w:t xml:space="preserve"> AG, Sibley CT, Jacobs DR Jr, Nettleton JA.</w:t>
      </w:r>
      <w:r>
        <w:rPr>
          <w:lang w:val="en-US"/>
        </w:rPr>
        <w:t xml:space="preserve"> </w:t>
      </w:r>
      <w:r w:rsidRPr="006B4E17">
        <w:rPr>
          <w:lang w:val="en-US"/>
        </w:rPr>
        <w:t>Dietary intake of saturated fat by food source and incident cardiovascular disease: the Multi-Ethnic Study of Atherosclerosis.</w:t>
      </w:r>
      <w:r>
        <w:rPr>
          <w:lang w:val="en-US"/>
        </w:rPr>
        <w:t xml:space="preserve"> </w:t>
      </w:r>
      <w:r w:rsidRPr="006B4E17">
        <w:rPr>
          <w:lang w:val="de-DE"/>
        </w:rPr>
        <w:t xml:space="preserve">Am J </w:t>
      </w:r>
      <w:proofErr w:type="spellStart"/>
      <w:r w:rsidRPr="006B4E17">
        <w:rPr>
          <w:lang w:val="de-DE"/>
        </w:rPr>
        <w:t>Cli</w:t>
      </w:r>
      <w:r>
        <w:rPr>
          <w:lang w:val="de-DE"/>
        </w:rPr>
        <w:t>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Nutr</w:t>
      </w:r>
      <w:proofErr w:type="spellEnd"/>
      <w:r>
        <w:rPr>
          <w:lang w:val="de-DE"/>
        </w:rPr>
        <w:t>. 2012 Aug;96(2):397-404.</w:t>
      </w:r>
    </w:p>
    <w:p w:rsidR="00871BAC" w:rsidRPr="00212FFF" w:rsidRDefault="00871BAC" w:rsidP="00871BA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212FFF">
        <w:rPr>
          <w:lang w:val="en-US"/>
        </w:rPr>
        <w:t>Mercader</w:t>
      </w:r>
      <w:proofErr w:type="spellEnd"/>
      <w:r w:rsidRPr="00212FFF">
        <w:rPr>
          <w:lang w:val="en-US"/>
        </w:rPr>
        <w:t xml:space="preserve"> J. Mozambican Grass Seed Consumption </w:t>
      </w:r>
      <w:proofErr w:type="gramStart"/>
      <w:r w:rsidRPr="00212FFF">
        <w:rPr>
          <w:lang w:val="en-US"/>
        </w:rPr>
        <w:t>During</w:t>
      </w:r>
      <w:proofErr w:type="gramEnd"/>
      <w:r w:rsidRPr="00212FFF">
        <w:rPr>
          <w:lang w:val="en-US"/>
        </w:rPr>
        <w:t xml:space="preserve"> the Middle Stone Age</w:t>
      </w:r>
      <w:r>
        <w:rPr>
          <w:lang w:val="en-US"/>
        </w:rPr>
        <w:t xml:space="preserve">. </w:t>
      </w:r>
      <w:r w:rsidRPr="00212FFF">
        <w:rPr>
          <w:lang w:val="en-US"/>
        </w:rPr>
        <w:t>Science 18 December 2009: 326 (5960), 1680-1683.</w:t>
      </w:r>
    </w:p>
    <w:p w:rsidR="00871BAC" w:rsidRPr="00497621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 w:rsidRPr="006D387E">
        <w:rPr>
          <w:lang w:val="en-US"/>
        </w:rPr>
        <w:t xml:space="preserve">Fred J.P.H. </w:t>
      </w:r>
      <w:proofErr w:type="spellStart"/>
      <w:r w:rsidRPr="006D387E">
        <w:rPr>
          <w:lang w:val="en-US"/>
        </w:rPr>
        <w:t>Brouns</w:t>
      </w:r>
      <w:proofErr w:type="spellEnd"/>
      <w:r w:rsidRPr="006D387E">
        <w:rPr>
          <w:lang w:val="en-US"/>
        </w:rPr>
        <w:t xml:space="preserve">, Vincent J. van </w:t>
      </w:r>
      <w:proofErr w:type="spellStart"/>
      <w:r w:rsidRPr="006D387E">
        <w:rPr>
          <w:lang w:val="en-US"/>
        </w:rPr>
        <w:t>Buul</w:t>
      </w:r>
      <w:proofErr w:type="spellEnd"/>
      <w:r w:rsidRPr="006D387E">
        <w:rPr>
          <w:lang w:val="en-US"/>
        </w:rPr>
        <w:t xml:space="preserve">, Peter R. </w:t>
      </w:r>
      <w:proofErr w:type="spellStart"/>
      <w:r w:rsidRPr="006D387E">
        <w:rPr>
          <w:lang w:val="en-US"/>
        </w:rPr>
        <w:t>Shewry</w:t>
      </w:r>
      <w:proofErr w:type="spellEnd"/>
      <w:r w:rsidRPr="006D387E">
        <w:rPr>
          <w:lang w:val="en-US"/>
        </w:rPr>
        <w:t>, Does wheat make us fat and sick?, Journal of Cereal Science, Volume 58, Issue 2, September 2013, Pages 209-215</w:t>
      </w:r>
    </w:p>
    <w:p w:rsidR="00871BAC" w:rsidRPr="00AC424E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Jayalath</w:t>
      </w:r>
      <w:proofErr w:type="spellEnd"/>
      <w:r>
        <w:rPr>
          <w:lang w:val="en-US"/>
        </w:rPr>
        <w:t xml:space="preserve"> VH</w:t>
      </w:r>
      <w:r w:rsidRPr="00AC424E">
        <w:rPr>
          <w:lang w:val="en-US"/>
        </w:rPr>
        <w:t xml:space="preserve">, de Souza RJ, </w:t>
      </w:r>
      <w:proofErr w:type="spellStart"/>
      <w:r w:rsidRPr="00AC424E">
        <w:rPr>
          <w:lang w:val="en-US"/>
        </w:rPr>
        <w:t>Sievenpiper</w:t>
      </w:r>
      <w:proofErr w:type="spellEnd"/>
      <w:r w:rsidRPr="00AC424E">
        <w:rPr>
          <w:lang w:val="en-US"/>
        </w:rPr>
        <w:t xml:space="preserve"> JL, Ha V, </w:t>
      </w:r>
      <w:proofErr w:type="spellStart"/>
      <w:r w:rsidRPr="00AC424E">
        <w:rPr>
          <w:lang w:val="en-US"/>
        </w:rPr>
        <w:t>Chiavaroli</w:t>
      </w:r>
      <w:proofErr w:type="spellEnd"/>
      <w:r w:rsidRPr="00AC424E">
        <w:rPr>
          <w:lang w:val="en-US"/>
        </w:rPr>
        <w:t xml:space="preserve"> L, </w:t>
      </w:r>
      <w:proofErr w:type="spellStart"/>
      <w:r w:rsidRPr="00AC424E">
        <w:rPr>
          <w:lang w:val="en-US"/>
        </w:rPr>
        <w:t>Mirrahimi</w:t>
      </w:r>
      <w:proofErr w:type="spellEnd"/>
      <w:r w:rsidRPr="00AC424E">
        <w:rPr>
          <w:lang w:val="en-US"/>
        </w:rPr>
        <w:t xml:space="preserve"> A, Di </w:t>
      </w:r>
      <w:proofErr w:type="spellStart"/>
      <w:r w:rsidRPr="00AC424E">
        <w:rPr>
          <w:lang w:val="en-US"/>
        </w:rPr>
        <w:t>Buono</w:t>
      </w:r>
      <w:proofErr w:type="spellEnd"/>
      <w:r w:rsidRPr="00AC424E">
        <w:rPr>
          <w:lang w:val="en-US"/>
        </w:rPr>
        <w:t xml:space="preserve"> M, Bernstein AM, </w:t>
      </w:r>
      <w:proofErr w:type="spellStart"/>
      <w:r w:rsidRPr="00AC424E">
        <w:rPr>
          <w:lang w:val="en-US"/>
        </w:rPr>
        <w:t>Leiter</w:t>
      </w:r>
      <w:proofErr w:type="spellEnd"/>
      <w:r w:rsidRPr="00AC424E">
        <w:rPr>
          <w:lang w:val="en-US"/>
        </w:rPr>
        <w:t xml:space="preserve"> LA, Kris-</w:t>
      </w:r>
      <w:proofErr w:type="spellStart"/>
      <w:r w:rsidRPr="00AC424E">
        <w:rPr>
          <w:lang w:val="en-US"/>
        </w:rPr>
        <w:t>Etherton</w:t>
      </w:r>
      <w:proofErr w:type="spellEnd"/>
      <w:r w:rsidRPr="00AC424E">
        <w:rPr>
          <w:lang w:val="en-US"/>
        </w:rPr>
        <w:t xml:space="preserve"> PM, </w:t>
      </w:r>
      <w:proofErr w:type="spellStart"/>
      <w:r w:rsidRPr="00AC424E">
        <w:rPr>
          <w:lang w:val="en-US"/>
        </w:rPr>
        <w:t>Vuksan</w:t>
      </w:r>
      <w:proofErr w:type="spellEnd"/>
      <w:r w:rsidRPr="00AC424E">
        <w:rPr>
          <w:lang w:val="en-US"/>
        </w:rPr>
        <w:t xml:space="preserve"> V, </w:t>
      </w:r>
      <w:proofErr w:type="spellStart"/>
      <w:r w:rsidRPr="00AC424E">
        <w:rPr>
          <w:lang w:val="en-US"/>
        </w:rPr>
        <w:t>Beyene</w:t>
      </w:r>
      <w:proofErr w:type="spellEnd"/>
      <w:r w:rsidRPr="00AC424E">
        <w:rPr>
          <w:lang w:val="en-US"/>
        </w:rPr>
        <w:t xml:space="preserve"> J, Kendall CW, Jenkins DJ.</w:t>
      </w:r>
      <w:r>
        <w:rPr>
          <w:lang w:val="en-US"/>
        </w:rPr>
        <w:t xml:space="preserve"> </w:t>
      </w:r>
      <w:r w:rsidRPr="00AC424E">
        <w:rPr>
          <w:lang w:val="en-US"/>
        </w:rPr>
        <w:t xml:space="preserve">Effect </w:t>
      </w:r>
      <w:r w:rsidRPr="00AC424E">
        <w:rPr>
          <w:lang w:val="en-US"/>
        </w:rPr>
        <w:lastRenderedPageBreak/>
        <w:t>of dietary pulses on blood pressure: a systematic review and meta-analysis of controlled feeding trials.</w:t>
      </w:r>
      <w:r>
        <w:rPr>
          <w:lang w:val="en-US"/>
        </w:rPr>
        <w:t xml:space="preserve"> </w:t>
      </w:r>
      <w:r w:rsidRPr="00AC424E">
        <w:rPr>
          <w:lang w:val="de-DE"/>
        </w:rPr>
        <w:t xml:space="preserve">Am J </w:t>
      </w:r>
      <w:proofErr w:type="spellStart"/>
      <w:r w:rsidRPr="00AC424E">
        <w:rPr>
          <w:lang w:val="de-DE"/>
        </w:rPr>
        <w:t>H</w:t>
      </w:r>
      <w:r>
        <w:rPr>
          <w:lang w:val="de-DE"/>
        </w:rPr>
        <w:t>ypertens</w:t>
      </w:r>
      <w:proofErr w:type="spellEnd"/>
      <w:r>
        <w:rPr>
          <w:lang w:val="de-DE"/>
        </w:rPr>
        <w:t>. 2014 Jan;27(1):56-64.</w:t>
      </w:r>
    </w:p>
    <w:p w:rsidR="00871BAC" w:rsidRPr="00AC424E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Singh PN</w:t>
      </w:r>
      <w:r w:rsidRPr="00AC424E">
        <w:rPr>
          <w:lang w:val="en-US"/>
        </w:rPr>
        <w:t>, Fraser GE.</w:t>
      </w:r>
      <w:r>
        <w:rPr>
          <w:lang w:val="en-US"/>
        </w:rPr>
        <w:t xml:space="preserve"> </w:t>
      </w:r>
      <w:r w:rsidRPr="00AC424E">
        <w:rPr>
          <w:lang w:val="en-US"/>
        </w:rPr>
        <w:t>Dietary risk factors for colon cancer in a low-risk population.</w:t>
      </w:r>
      <w:r>
        <w:rPr>
          <w:lang w:val="en-US"/>
        </w:rPr>
        <w:t xml:space="preserve"> </w:t>
      </w:r>
      <w:r w:rsidRPr="00AC424E">
        <w:rPr>
          <w:lang w:val="en-US"/>
        </w:rPr>
        <w:t xml:space="preserve">Am J </w:t>
      </w:r>
      <w:proofErr w:type="spellStart"/>
      <w:r w:rsidRPr="00AC424E">
        <w:rPr>
          <w:lang w:val="en-US"/>
        </w:rPr>
        <w:t>Epidemiol</w:t>
      </w:r>
      <w:proofErr w:type="spellEnd"/>
      <w:r w:rsidRPr="00AC424E">
        <w:rPr>
          <w:lang w:val="en-US"/>
        </w:rPr>
        <w:t>. 1998 Oct 15</w:t>
      </w:r>
      <w:proofErr w:type="gramStart"/>
      <w:r w:rsidRPr="00AC424E">
        <w:rPr>
          <w:lang w:val="en-US"/>
        </w:rPr>
        <w:t>;148</w:t>
      </w:r>
      <w:proofErr w:type="gramEnd"/>
      <w:r w:rsidRPr="00AC424E">
        <w:rPr>
          <w:lang w:val="en-US"/>
        </w:rPr>
        <w:t>(8):761-74.</w:t>
      </w:r>
    </w:p>
    <w:p w:rsidR="00871BAC" w:rsidRPr="00AC424E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Aune</w:t>
      </w:r>
      <w:proofErr w:type="spellEnd"/>
      <w:r>
        <w:rPr>
          <w:lang w:val="en-US"/>
        </w:rPr>
        <w:t xml:space="preserve"> D</w:t>
      </w:r>
      <w:r w:rsidRPr="00AC424E">
        <w:rPr>
          <w:lang w:val="en-US"/>
        </w:rPr>
        <w:t xml:space="preserve">, Chan DS, Lau R, Vieira R, Greenwood DC, </w:t>
      </w:r>
      <w:proofErr w:type="spellStart"/>
      <w:r w:rsidRPr="00AC424E">
        <w:rPr>
          <w:lang w:val="en-US"/>
        </w:rPr>
        <w:t>Kampman</w:t>
      </w:r>
      <w:proofErr w:type="spellEnd"/>
      <w:r w:rsidRPr="00AC424E">
        <w:rPr>
          <w:lang w:val="en-US"/>
        </w:rPr>
        <w:t xml:space="preserve"> E, </w:t>
      </w:r>
      <w:proofErr w:type="spellStart"/>
      <w:r w:rsidRPr="00AC424E">
        <w:rPr>
          <w:lang w:val="en-US"/>
        </w:rPr>
        <w:t>Norat</w:t>
      </w:r>
      <w:proofErr w:type="spellEnd"/>
      <w:r w:rsidRPr="00AC424E">
        <w:rPr>
          <w:lang w:val="en-US"/>
        </w:rPr>
        <w:t xml:space="preserve"> T.</w:t>
      </w:r>
      <w:r>
        <w:rPr>
          <w:lang w:val="en-US"/>
        </w:rPr>
        <w:t xml:space="preserve"> </w:t>
      </w:r>
      <w:r w:rsidRPr="00AC424E">
        <w:rPr>
          <w:lang w:val="en-US"/>
        </w:rPr>
        <w:t xml:space="preserve">Dietary </w:t>
      </w:r>
      <w:proofErr w:type="spellStart"/>
      <w:r w:rsidRPr="00AC424E">
        <w:rPr>
          <w:lang w:val="en-US"/>
        </w:rPr>
        <w:t>fibre</w:t>
      </w:r>
      <w:proofErr w:type="spellEnd"/>
      <w:r w:rsidRPr="00AC424E">
        <w:rPr>
          <w:lang w:val="en-US"/>
        </w:rPr>
        <w:t>, whole grains, and risk of colorectal cancer: systematic review and dose-response meta-analysis of prospective studies.</w:t>
      </w:r>
      <w:r>
        <w:rPr>
          <w:lang w:val="en-US"/>
        </w:rPr>
        <w:t xml:space="preserve"> BMJ. 2011 Nov 10</w:t>
      </w:r>
      <w:proofErr w:type="gramStart"/>
      <w:r>
        <w:rPr>
          <w:lang w:val="en-US"/>
        </w:rPr>
        <w:t>;343:d6617</w:t>
      </w:r>
      <w:proofErr w:type="gramEnd"/>
      <w:r>
        <w:rPr>
          <w:lang w:val="en-US"/>
        </w:rPr>
        <w:t>.</w:t>
      </w:r>
    </w:p>
    <w:p w:rsidR="00871BAC" w:rsidRPr="0076249D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 w:rsidRPr="0076249D">
        <w:rPr>
          <w:lang w:val="en-US"/>
        </w:rPr>
        <w:t xml:space="preserve">Chowdhury R, </w:t>
      </w:r>
      <w:proofErr w:type="spellStart"/>
      <w:r w:rsidRPr="0076249D">
        <w:rPr>
          <w:lang w:val="en-US"/>
        </w:rPr>
        <w:t>Warnakula</w:t>
      </w:r>
      <w:proofErr w:type="spellEnd"/>
      <w:r w:rsidRPr="0076249D">
        <w:rPr>
          <w:lang w:val="en-US"/>
        </w:rPr>
        <w:t xml:space="preserve"> S, </w:t>
      </w:r>
      <w:proofErr w:type="spellStart"/>
      <w:r w:rsidRPr="0076249D">
        <w:rPr>
          <w:lang w:val="en-US"/>
        </w:rPr>
        <w:t>Kunutsor</w:t>
      </w:r>
      <w:proofErr w:type="spellEnd"/>
      <w:r w:rsidRPr="0076249D">
        <w:rPr>
          <w:lang w:val="en-US"/>
        </w:rPr>
        <w:t xml:space="preserve"> S, Crowe F, Ward HA, Johnson L, Franco OH, Butterworth AS, </w:t>
      </w:r>
      <w:proofErr w:type="spellStart"/>
      <w:r w:rsidRPr="0076249D">
        <w:rPr>
          <w:lang w:val="en-US"/>
        </w:rPr>
        <w:t>Forouhi</w:t>
      </w:r>
      <w:proofErr w:type="spellEnd"/>
      <w:r w:rsidRPr="0076249D">
        <w:rPr>
          <w:lang w:val="en-US"/>
        </w:rPr>
        <w:t xml:space="preserve"> NG, Thompson SG, </w:t>
      </w:r>
      <w:proofErr w:type="spellStart"/>
      <w:r w:rsidRPr="0076249D">
        <w:rPr>
          <w:lang w:val="en-US"/>
        </w:rPr>
        <w:t>Khaw</w:t>
      </w:r>
      <w:proofErr w:type="spellEnd"/>
      <w:r w:rsidRPr="0076249D">
        <w:rPr>
          <w:lang w:val="en-US"/>
        </w:rPr>
        <w:t xml:space="preserve"> KT, </w:t>
      </w:r>
      <w:proofErr w:type="spellStart"/>
      <w:r w:rsidRPr="0076249D">
        <w:rPr>
          <w:lang w:val="en-US"/>
        </w:rPr>
        <w:t>Mozaffarian</w:t>
      </w:r>
      <w:proofErr w:type="spellEnd"/>
      <w:r w:rsidRPr="0076249D">
        <w:rPr>
          <w:lang w:val="en-US"/>
        </w:rPr>
        <w:t xml:space="preserve"> D, </w:t>
      </w:r>
      <w:proofErr w:type="spellStart"/>
      <w:r w:rsidRPr="0076249D">
        <w:rPr>
          <w:lang w:val="en-US"/>
        </w:rPr>
        <w:t>Danesh</w:t>
      </w:r>
      <w:proofErr w:type="spellEnd"/>
      <w:r w:rsidRPr="0076249D">
        <w:rPr>
          <w:lang w:val="en-US"/>
        </w:rPr>
        <w:t xml:space="preserve"> J, Di </w:t>
      </w:r>
      <w:proofErr w:type="spellStart"/>
      <w:r w:rsidRPr="0076249D">
        <w:rPr>
          <w:lang w:val="en-US"/>
        </w:rPr>
        <w:t>Angelantonio</w:t>
      </w:r>
      <w:proofErr w:type="spellEnd"/>
      <w:r w:rsidRPr="0076249D">
        <w:rPr>
          <w:lang w:val="en-US"/>
        </w:rPr>
        <w:t xml:space="preserve"> E.</w:t>
      </w:r>
      <w:r>
        <w:rPr>
          <w:lang w:val="en-US"/>
        </w:rPr>
        <w:t xml:space="preserve"> </w:t>
      </w:r>
      <w:r w:rsidRPr="0076249D">
        <w:rPr>
          <w:lang w:val="en-US"/>
        </w:rPr>
        <w:t>Association of dietary, circulating, and supplement fatty acids with coronary risk: a systematic review and meta-analysis.</w:t>
      </w:r>
      <w:r>
        <w:rPr>
          <w:lang w:val="en-US"/>
        </w:rPr>
        <w:t xml:space="preserve"> </w:t>
      </w:r>
      <w:r w:rsidRPr="0076249D">
        <w:rPr>
          <w:lang w:val="en-US"/>
        </w:rPr>
        <w:t>Ann Intern M</w:t>
      </w:r>
      <w:r>
        <w:rPr>
          <w:lang w:val="en-US"/>
        </w:rPr>
        <w:t>ed. 2014 Mar 18</w:t>
      </w:r>
      <w:proofErr w:type="gramStart"/>
      <w:r>
        <w:rPr>
          <w:lang w:val="en-US"/>
        </w:rPr>
        <w:t>;160</w:t>
      </w:r>
      <w:proofErr w:type="gramEnd"/>
      <w:r>
        <w:rPr>
          <w:lang w:val="en-US"/>
        </w:rPr>
        <w:t>(6):398-406.</w:t>
      </w:r>
    </w:p>
    <w:p w:rsidR="00871BAC" w:rsidRPr="0076249D" w:rsidRDefault="00871BAC" w:rsidP="00871BAC">
      <w:pPr>
        <w:pStyle w:val="ListParagraph"/>
        <w:numPr>
          <w:ilvl w:val="0"/>
          <w:numId w:val="1"/>
        </w:numPr>
        <w:rPr>
          <w:lang w:val="de-DE"/>
        </w:rPr>
      </w:pPr>
      <w:r w:rsidRPr="0076249D">
        <w:rPr>
          <w:lang w:val="nn-NO"/>
        </w:rPr>
        <w:t>Siri-</w:t>
      </w:r>
      <w:proofErr w:type="spellStart"/>
      <w:r w:rsidRPr="0076249D">
        <w:rPr>
          <w:lang w:val="nn-NO"/>
        </w:rPr>
        <w:t>Tarino</w:t>
      </w:r>
      <w:proofErr w:type="spellEnd"/>
      <w:r w:rsidRPr="0076249D">
        <w:rPr>
          <w:lang w:val="nn-NO"/>
        </w:rPr>
        <w:t xml:space="preserve"> PW, Sun Q, Hu FB, </w:t>
      </w:r>
      <w:proofErr w:type="spellStart"/>
      <w:r w:rsidRPr="0076249D">
        <w:rPr>
          <w:lang w:val="nn-NO"/>
        </w:rPr>
        <w:t>Krauss</w:t>
      </w:r>
      <w:proofErr w:type="spellEnd"/>
      <w:r w:rsidRPr="0076249D">
        <w:rPr>
          <w:lang w:val="nn-NO"/>
        </w:rPr>
        <w:t xml:space="preserve"> RM.</w:t>
      </w:r>
      <w:r>
        <w:rPr>
          <w:lang w:val="nn-NO"/>
        </w:rPr>
        <w:t xml:space="preserve"> </w:t>
      </w:r>
      <w:r w:rsidRPr="0076249D">
        <w:rPr>
          <w:lang w:val="en-US"/>
        </w:rPr>
        <w:t>Meta-analysis of prospective cohort studies evaluating the association of saturated fat with cardiovascular disease.</w:t>
      </w:r>
      <w:r>
        <w:rPr>
          <w:lang w:val="en-US"/>
        </w:rPr>
        <w:t xml:space="preserve"> </w:t>
      </w:r>
      <w:r w:rsidRPr="0076249D">
        <w:rPr>
          <w:lang w:val="de-DE"/>
        </w:rPr>
        <w:t xml:space="preserve">Am J </w:t>
      </w:r>
      <w:proofErr w:type="spellStart"/>
      <w:r w:rsidRPr="0076249D">
        <w:rPr>
          <w:lang w:val="de-DE"/>
        </w:rPr>
        <w:t>Clin</w:t>
      </w:r>
      <w:proofErr w:type="spellEnd"/>
      <w:r w:rsidRPr="0076249D">
        <w:rPr>
          <w:lang w:val="de-DE"/>
        </w:rPr>
        <w:t xml:space="preserve"> </w:t>
      </w:r>
      <w:proofErr w:type="spellStart"/>
      <w:r w:rsidRPr="0076249D">
        <w:rPr>
          <w:lang w:val="de-DE"/>
        </w:rPr>
        <w:t>Nutr</w:t>
      </w:r>
      <w:proofErr w:type="spellEnd"/>
      <w:r>
        <w:rPr>
          <w:lang w:val="de-DE"/>
        </w:rPr>
        <w:t>. 2010 Mar;91(3):535-46.</w:t>
      </w:r>
    </w:p>
    <w:p w:rsidR="00871BAC" w:rsidRPr="0076249D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 w:rsidRPr="0076249D">
        <w:rPr>
          <w:lang w:val="de-DE"/>
        </w:rPr>
        <w:t xml:space="preserve">Davidson MH, </w:t>
      </w:r>
      <w:proofErr w:type="spellStart"/>
      <w:r w:rsidRPr="0076249D">
        <w:rPr>
          <w:lang w:val="de-DE"/>
        </w:rPr>
        <w:t>Ballantyne</w:t>
      </w:r>
      <w:proofErr w:type="spellEnd"/>
      <w:r w:rsidRPr="0076249D">
        <w:rPr>
          <w:lang w:val="de-DE"/>
        </w:rPr>
        <w:t xml:space="preserve"> CM, Jacobson TA, Bittner VA, Braun LT, Brown AS, Brown WV, Cromwell WC, Goldberg RB, </w:t>
      </w:r>
      <w:proofErr w:type="spellStart"/>
      <w:r w:rsidRPr="0076249D">
        <w:rPr>
          <w:lang w:val="de-DE"/>
        </w:rPr>
        <w:t>McKenney</w:t>
      </w:r>
      <w:proofErr w:type="spellEnd"/>
      <w:r w:rsidRPr="0076249D">
        <w:rPr>
          <w:lang w:val="de-DE"/>
        </w:rPr>
        <w:t xml:space="preserve"> JM, </w:t>
      </w:r>
      <w:proofErr w:type="spellStart"/>
      <w:r w:rsidRPr="0076249D">
        <w:rPr>
          <w:lang w:val="de-DE"/>
        </w:rPr>
        <w:t>Remaley</w:t>
      </w:r>
      <w:proofErr w:type="spellEnd"/>
      <w:r w:rsidRPr="0076249D">
        <w:rPr>
          <w:lang w:val="de-DE"/>
        </w:rPr>
        <w:t xml:space="preserve"> AT, </w:t>
      </w:r>
      <w:proofErr w:type="spellStart"/>
      <w:r w:rsidRPr="0076249D">
        <w:rPr>
          <w:lang w:val="de-DE"/>
        </w:rPr>
        <w:t>Sniderman</w:t>
      </w:r>
      <w:proofErr w:type="spellEnd"/>
      <w:r w:rsidRPr="0076249D">
        <w:rPr>
          <w:lang w:val="de-DE"/>
        </w:rPr>
        <w:t xml:space="preserve"> AD, Toth PP, </w:t>
      </w:r>
      <w:proofErr w:type="spellStart"/>
      <w:r w:rsidRPr="0076249D">
        <w:rPr>
          <w:lang w:val="de-DE"/>
        </w:rPr>
        <w:t>Tsimikas</w:t>
      </w:r>
      <w:proofErr w:type="spellEnd"/>
      <w:r w:rsidRPr="0076249D">
        <w:rPr>
          <w:lang w:val="de-DE"/>
        </w:rPr>
        <w:t xml:space="preserve"> S, </w:t>
      </w:r>
      <w:proofErr w:type="spellStart"/>
      <w:r w:rsidRPr="0076249D">
        <w:rPr>
          <w:lang w:val="de-DE"/>
        </w:rPr>
        <w:t>Ziajka</w:t>
      </w:r>
      <w:proofErr w:type="spellEnd"/>
      <w:r w:rsidRPr="0076249D">
        <w:rPr>
          <w:lang w:val="de-DE"/>
        </w:rPr>
        <w:t xml:space="preserve"> PE, Maki KC, </w:t>
      </w:r>
      <w:proofErr w:type="spellStart"/>
      <w:r w:rsidRPr="0076249D">
        <w:rPr>
          <w:lang w:val="de-DE"/>
        </w:rPr>
        <w:t>Dicklin</w:t>
      </w:r>
      <w:proofErr w:type="spellEnd"/>
      <w:r w:rsidRPr="0076249D">
        <w:rPr>
          <w:lang w:val="de-DE"/>
        </w:rPr>
        <w:t xml:space="preserve"> MR. </w:t>
      </w:r>
      <w:r w:rsidRPr="0076249D">
        <w:rPr>
          <w:lang w:val="en-US"/>
        </w:rPr>
        <w:t>Clinical utility of inflammatory markers and advanced lipoprotein testing: advice from an expert panel of lipid specialists.</w:t>
      </w:r>
      <w:r>
        <w:rPr>
          <w:lang w:val="en-US"/>
        </w:rPr>
        <w:t xml:space="preserve"> </w:t>
      </w:r>
      <w:r w:rsidRPr="0076249D">
        <w:rPr>
          <w:lang w:val="en-US"/>
        </w:rPr>
        <w:t xml:space="preserve">J </w:t>
      </w:r>
      <w:proofErr w:type="spellStart"/>
      <w:r w:rsidRPr="0076249D">
        <w:rPr>
          <w:lang w:val="en-US"/>
        </w:rPr>
        <w:t>Clin</w:t>
      </w:r>
      <w:proofErr w:type="spellEnd"/>
      <w:r w:rsidRPr="0076249D">
        <w:rPr>
          <w:lang w:val="en-US"/>
        </w:rPr>
        <w:t xml:space="preserve"> </w:t>
      </w:r>
      <w:proofErr w:type="spellStart"/>
      <w:r w:rsidRPr="0076249D">
        <w:rPr>
          <w:lang w:val="en-US"/>
        </w:rPr>
        <w:t>Lipidol</w:t>
      </w:r>
      <w:proofErr w:type="spellEnd"/>
      <w:r w:rsidRPr="0076249D">
        <w:rPr>
          <w:lang w:val="en-US"/>
        </w:rPr>
        <w:t xml:space="preserve">. </w:t>
      </w:r>
      <w:r>
        <w:rPr>
          <w:lang w:val="en-US"/>
        </w:rPr>
        <w:t>2011 Sep-Oct</w:t>
      </w:r>
      <w:proofErr w:type="gramStart"/>
      <w:r>
        <w:rPr>
          <w:lang w:val="en-US"/>
        </w:rPr>
        <w:t>;5</w:t>
      </w:r>
      <w:proofErr w:type="gramEnd"/>
      <w:r>
        <w:rPr>
          <w:lang w:val="en-US"/>
        </w:rPr>
        <w:t>(5):338-67.</w:t>
      </w:r>
    </w:p>
    <w:p w:rsidR="00871BAC" w:rsidRPr="0076249D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6249D">
        <w:rPr>
          <w:lang w:val="en-US"/>
        </w:rPr>
        <w:t>Petursson</w:t>
      </w:r>
      <w:proofErr w:type="spellEnd"/>
      <w:r w:rsidRPr="0076249D">
        <w:rPr>
          <w:lang w:val="en-US"/>
        </w:rPr>
        <w:t xml:space="preserve"> H, Sigurdsson JA, </w:t>
      </w:r>
      <w:proofErr w:type="spellStart"/>
      <w:r w:rsidRPr="0076249D">
        <w:rPr>
          <w:lang w:val="en-US"/>
        </w:rPr>
        <w:t>Bengtsson</w:t>
      </w:r>
      <w:proofErr w:type="spellEnd"/>
      <w:r w:rsidRPr="0076249D">
        <w:rPr>
          <w:lang w:val="en-US"/>
        </w:rPr>
        <w:t xml:space="preserve"> C, </w:t>
      </w:r>
      <w:proofErr w:type="spellStart"/>
      <w:r w:rsidRPr="0076249D">
        <w:rPr>
          <w:lang w:val="en-US"/>
        </w:rPr>
        <w:t>Nilsen</w:t>
      </w:r>
      <w:proofErr w:type="spellEnd"/>
      <w:r w:rsidRPr="0076249D">
        <w:rPr>
          <w:lang w:val="en-US"/>
        </w:rPr>
        <w:t xml:space="preserve"> TI, Getz L. Is the use of cholesterol in mortality risk algorithms in clinical guidelines valid? Ten years prospective data from the Norwegian HUNT 2 study.</w:t>
      </w:r>
      <w:r>
        <w:rPr>
          <w:lang w:val="en-US"/>
        </w:rPr>
        <w:t xml:space="preserve"> </w:t>
      </w:r>
      <w:r w:rsidRPr="0076249D">
        <w:rPr>
          <w:lang w:val="en-US"/>
        </w:rPr>
        <w:t xml:space="preserve">J </w:t>
      </w:r>
      <w:proofErr w:type="spellStart"/>
      <w:r w:rsidRPr="0076249D">
        <w:rPr>
          <w:lang w:val="en-US"/>
        </w:rPr>
        <w:t>Eval</w:t>
      </w:r>
      <w:proofErr w:type="spellEnd"/>
      <w:r w:rsidRPr="0076249D">
        <w:rPr>
          <w:lang w:val="en-US"/>
        </w:rPr>
        <w:t xml:space="preserve"> </w:t>
      </w:r>
      <w:proofErr w:type="spellStart"/>
      <w:r w:rsidRPr="0076249D">
        <w:rPr>
          <w:lang w:val="en-US"/>
        </w:rPr>
        <w:t>Cli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Pract</w:t>
      </w:r>
      <w:proofErr w:type="spellEnd"/>
      <w:r>
        <w:rPr>
          <w:lang w:val="en-US"/>
        </w:rPr>
        <w:t>. 2012 Feb</w:t>
      </w:r>
      <w:proofErr w:type="gramStart"/>
      <w:r>
        <w:rPr>
          <w:lang w:val="en-US"/>
        </w:rPr>
        <w:t>;18</w:t>
      </w:r>
      <w:proofErr w:type="gramEnd"/>
      <w:r>
        <w:rPr>
          <w:lang w:val="en-US"/>
        </w:rPr>
        <w:t>(1):159-68.</w:t>
      </w:r>
    </w:p>
    <w:p w:rsidR="00871BAC" w:rsidRPr="0076249D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Onder</w:t>
      </w:r>
      <w:proofErr w:type="spellEnd"/>
      <w:r>
        <w:rPr>
          <w:lang w:val="en-US"/>
        </w:rPr>
        <w:t xml:space="preserve"> G</w:t>
      </w:r>
      <w:r w:rsidRPr="0076249D">
        <w:rPr>
          <w:lang w:val="en-US"/>
        </w:rPr>
        <w:t xml:space="preserve">, </w:t>
      </w:r>
      <w:proofErr w:type="spellStart"/>
      <w:r w:rsidRPr="0076249D">
        <w:rPr>
          <w:lang w:val="en-US"/>
        </w:rPr>
        <w:t>Landi</w:t>
      </w:r>
      <w:proofErr w:type="spellEnd"/>
      <w:r w:rsidRPr="0076249D">
        <w:rPr>
          <w:lang w:val="en-US"/>
        </w:rPr>
        <w:t xml:space="preserve"> F, </w:t>
      </w:r>
      <w:proofErr w:type="spellStart"/>
      <w:r w:rsidRPr="0076249D">
        <w:rPr>
          <w:lang w:val="en-US"/>
        </w:rPr>
        <w:t>Volpato</w:t>
      </w:r>
      <w:proofErr w:type="spellEnd"/>
      <w:r w:rsidRPr="0076249D">
        <w:rPr>
          <w:lang w:val="en-US"/>
        </w:rPr>
        <w:t xml:space="preserve"> S, </w:t>
      </w:r>
      <w:proofErr w:type="spellStart"/>
      <w:r w:rsidRPr="0076249D">
        <w:rPr>
          <w:lang w:val="en-US"/>
        </w:rPr>
        <w:t>Fellin</w:t>
      </w:r>
      <w:proofErr w:type="spellEnd"/>
      <w:r w:rsidRPr="0076249D">
        <w:rPr>
          <w:lang w:val="en-US"/>
        </w:rPr>
        <w:t xml:space="preserve"> R, </w:t>
      </w:r>
      <w:proofErr w:type="spellStart"/>
      <w:r w:rsidRPr="0076249D">
        <w:rPr>
          <w:lang w:val="en-US"/>
        </w:rPr>
        <w:t>Carbonin</w:t>
      </w:r>
      <w:proofErr w:type="spellEnd"/>
      <w:r w:rsidRPr="0076249D">
        <w:rPr>
          <w:lang w:val="en-US"/>
        </w:rPr>
        <w:t xml:space="preserve"> P, </w:t>
      </w:r>
      <w:proofErr w:type="spellStart"/>
      <w:r w:rsidRPr="0076249D">
        <w:rPr>
          <w:lang w:val="en-US"/>
        </w:rPr>
        <w:t>Gambassi</w:t>
      </w:r>
      <w:proofErr w:type="spellEnd"/>
      <w:r w:rsidRPr="0076249D">
        <w:rPr>
          <w:lang w:val="en-US"/>
        </w:rPr>
        <w:t xml:space="preserve"> G, </w:t>
      </w:r>
      <w:proofErr w:type="spellStart"/>
      <w:r w:rsidRPr="0076249D">
        <w:rPr>
          <w:lang w:val="en-US"/>
        </w:rPr>
        <w:t>Bernabei</w:t>
      </w:r>
      <w:proofErr w:type="spellEnd"/>
      <w:r w:rsidRPr="0076249D">
        <w:rPr>
          <w:lang w:val="en-US"/>
        </w:rPr>
        <w:t xml:space="preserve"> R.</w:t>
      </w:r>
      <w:r>
        <w:rPr>
          <w:lang w:val="en-US"/>
        </w:rPr>
        <w:t xml:space="preserve"> </w:t>
      </w:r>
      <w:r w:rsidRPr="0076249D">
        <w:rPr>
          <w:lang w:val="en-US"/>
        </w:rPr>
        <w:t>Serum cholesterol levels and in-hospital mortality in the elderly.</w:t>
      </w:r>
      <w:r>
        <w:rPr>
          <w:lang w:val="en-US"/>
        </w:rPr>
        <w:t xml:space="preserve"> </w:t>
      </w:r>
      <w:r w:rsidRPr="0076249D">
        <w:rPr>
          <w:lang w:val="en-US"/>
        </w:rPr>
        <w:t>Am J Med. 2003 Sep</w:t>
      </w:r>
      <w:proofErr w:type="gramStart"/>
      <w:r w:rsidRPr="0076249D">
        <w:rPr>
          <w:lang w:val="en-US"/>
        </w:rPr>
        <w:t>;115</w:t>
      </w:r>
      <w:proofErr w:type="gramEnd"/>
      <w:r w:rsidRPr="0076249D">
        <w:rPr>
          <w:lang w:val="en-US"/>
        </w:rPr>
        <w:t>(4):265-71.</w:t>
      </w:r>
    </w:p>
    <w:p w:rsidR="00871BAC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hyperlink r:id="rId6" w:history="1">
        <w:r w:rsidRPr="00873775">
          <w:rPr>
            <w:rStyle w:val="Hyperlink"/>
            <w:lang w:val="en-US"/>
          </w:rPr>
          <w:t>http://www.cancer.gov/cancertopics/factsheet/Risk/cooked-meats</w:t>
        </w:r>
      </w:hyperlink>
    </w:p>
    <w:p w:rsidR="00871BAC" w:rsidRPr="00265C09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65C09">
        <w:rPr>
          <w:lang w:val="en-US"/>
        </w:rPr>
        <w:t>Giovannucci</w:t>
      </w:r>
      <w:proofErr w:type="spellEnd"/>
      <w:r w:rsidRPr="00265C09">
        <w:rPr>
          <w:lang w:val="en-US"/>
        </w:rPr>
        <w:t xml:space="preserve"> E, </w:t>
      </w:r>
      <w:proofErr w:type="spellStart"/>
      <w:r w:rsidRPr="00265C09">
        <w:rPr>
          <w:lang w:val="en-US"/>
        </w:rPr>
        <w:t>Pollak</w:t>
      </w:r>
      <w:proofErr w:type="spellEnd"/>
      <w:r w:rsidRPr="00265C09">
        <w:rPr>
          <w:lang w:val="en-US"/>
        </w:rPr>
        <w:t xml:space="preserve"> M, Liu Y, </w:t>
      </w:r>
      <w:proofErr w:type="spellStart"/>
      <w:r w:rsidRPr="00265C09">
        <w:rPr>
          <w:lang w:val="en-US"/>
        </w:rPr>
        <w:t>Platz</w:t>
      </w:r>
      <w:proofErr w:type="spellEnd"/>
      <w:r w:rsidRPr="00265C09">
        <w:rPr>
          <w:lang w:val="en-US"/>
        </w:rPr>
        <w:t xml:space="preserve"> EA, </w:t>
      </w:r>
      <w:proofErr w:type="spellStart"/>
      <w:r w:rsidRPr="00265C09">
        <w:rPr>
          <w:lang w:val="en-US"/>
        </w:rPr>
        <w:t>Majeed</w:t>
      </w:r>
      <w:proofErr w:type="spellEnd"/>
      <w:r w:rsidRPr="00265C09">
        <w:rPr>
          <w:lang w:val="en-US"/>
        </w:rPr>
        <w:t xml:space="preserve"> N, </w:t>
      </w:r>
      <w:proofErr w:type="spellStart"/>
      <w:r w:rsidRPr="00265C09">
        <w:rPr>
          <w:lang w:val="en-US"/>
        </w:rPr>
        <w:t>Rimm</w:t>
      </w:r>
      <w:proofErr w:type="spellEnd"/>
      <w:r w:rsidRPr="00265C09">
        <w:rPr>
          <w:lang w:val="en-US"/>
        </w:rPr>
        <w:t xml:space="preserve"> EB, Willett WC.</w:t>
      </w:r>
      <w:r>
        <w:rPr>
          <w:lang w:val="en-US"/>
        </w:rPr>
        <w:t xml:space="preserve"> </w:t>
      </w:r>
      <w:r w:rsidRPr="00265C09">
        <w:rPr>
          <w:lang w:val="en-US"/>
        </w:rPr>
        <w:t>Nutritional predictors of insulin-like growth factor I and their relationships to cancer in men.</w:t>
      </w:r>
      <w:r>
        <w:rPr>
          <w:lang w:val="en-US"/>
        </w:rPr>
        <w:t xml:space="preserve"> </w:t>
      </w:r>
      <w:r w:rsidRPr="00265C09">
        <w:rPr>
          <w:lang w:val="en-US"/>
        </w:rPr>
        <w:t xml:space="preserve">Cancer </w:t>
      </w:r>
      <w:proofErr w:type="spellStart"/>
      <w:r w:rsidRPr="00265C09">
        <w:rPr>
          <w:lang w:val="en-US"/>
        </w:rPr>
        <w:t>Epidemiol</w:t>
      </w:r>
      <w:proofErr w:type="spellEnd"/>
      <w:r w:rsidRPr="00265C09">
        <w:rPr>
          <w:lang w:val="en-US"/>
        </w:rPr>
        <w:t xml:space="preserve"> Biomarkers Prev. 2003 Feb</w:t>
      </w:r>
      <w:proofErr w:type="gramStart"/>
      <w:r w:rsidRPr="00265C09">
        <w:rPr>
          <w:lang w:val="en-US"/>
        </w:rPr>
        <w:t>;12</w:t>
      </w:r>
      <w:proofErr w:type="gramEnd"/>
      <w:r w:rsidRPr="00265C09">
        <w:rPr>
          <w:lang w:val="en-US"/>
        </w:rPr>
        <w:t>(2):84-9.</w:t>
      </w:r>
    </w:p>
    <w:p w:rsidR="00871BAC" w:rsidRPr="00265C09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Holmes MD</w:t>
      </w:r>
      <w:r w:rsidRPr="00265C09">
        <w:rPr>
          <w:lang w:val="en-US"/>
        </w:rPr>
        <w:t xml:space="preserve">, </w:t>
      </w:r>
      <w:proofErr w:type="spellStart"/>
      <w:r w:rsidRPr="00265C09">
        <w:rPr>
          <w:lang w:val="en-US"/>
        </w:rPr>
        <w:t>Pollak</w:t>
      </w:r>
      <w:proofErr w:type="spellEnd"/>
      <w:r w:rsidRPr="00265C09">
        <w:rPr>
          <w:lang w:val="en-US"/>
        </w:rPr>
        <w:t xml:space="preserve"> MN, Willett WC, Hankinson SE.</w:t>
      </w:r>
      <w:r>
        <w:rPr>
          <w:lang w:val="en-US"/>
        </w:rPr>
        <w:t xml:space="preserve"> </w:t>
      </w:r>
      <w:r w:rsidRPr="00265C09">
        <w:rPr>
          <w:lang w:val="en-US"/>
        </w:rPr>
        <w:t>Dietary correlates of plasma insulin-like growth factor I and insulin-like growth factor binding protein 3 concentrations.</w:t>
      </w:r>
      <w:r>
        <w:rPr>
          <w:lang w:val="en-US"/>
        </w:rPr>
        <w:t xml:space="preserve"> </w:t>
      </w:r>
      <w:r w:rsidRPr="00265C09">
        <w:rPr>
          <w:lang w:val="en-US"/>
        </w:rPr>
        <w:t xml:space="preserve">Cancer </w:t>
      </w:r>
      <w:proofErr w:type="spellStart"/>
      <w:r w:rsidRPr="00265C09">
        <w:rPr>
          <w:lang w:val="en-US"/>
        </w:rPr>
        <w:t>Epidemiol</w:t>
      </w:r>
      <w:proofErr w:type="spellEnd"/>
      <w:r w:rsidRPr="00265C09">
        <w:rPr>
          <w:lang w:val="en-US"/>
        </w:rPr>
        <w:t xml:space="preserve"> Biomarkers Prev. 2002 Sep</w:t>
      </w:r>
      <w:proofErr w:type="gramStart"/>
      <w:r w:rsidRPr="00265C09">
        <w:rPr>
          <w:lang w:val="en-US"/>
        </w:rPr>
        <w:t>;11</w:t>
      </w:r>
      <w:proofErr w:type="gramEnd"/>
      <w:r w:rsidRPr="00265C09">
        <w:rPr>
          <w:lang w:val="en-US"/>
        </w:rPr>
        <w:t>(9):852-61.</w:t>
      </w:r>
    </w:p>
    <w:p w:rsidR="00871BAC" w:rsidRPr="00C24690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Pamplona R</w:t>
      </w:r>
      <w:r w:rsidRPr="00C24690">
        <w:rPr>
          <w:lang w:val="en-US"/>
        </w:rPr>
        <w:t xml:space="preserve">, </w:t>
      </w:r>
      <w:proofErr w:type="spellStart"/>
      <w:r w:rsidRPr="00C24690">
        <w:rPr>
          <w:lang w:val="en-US"/>
        </w:rPr>
        <w:t>Barja</w:t>
      </w:r>
      <w:proofErr w:type="spellEnd"/>
      <w:r w:rsidRPr="00C24690">
        <w:rPr>
          <w:lang w:val="en-US"/>
        </w:rPr>
        <w:t xml:space="preserve"> G.</w:t>
      </w:r>
      <w:r>
        <w:rPr>
          <w:lang w:val="en-US"/>
        </w:rPr>
        <w:t xml:space="preserve"> </w:t>
      </w:r>
      <w:r w:rsidRPr="00C24690">
        <w:rPr>
          <w:lang w:val="en-US"/>
        </w:rPr>
        <w:t>Mitochondrial oxidative stress, aging and caloric restriction: the protein and methionine connection.</w:t>
      </w:r>
      <w:r>
        <w:rPr>
          <w:lang w:val="en-US"/>
        </w:rPr>
        <w:t xml:space="preserve"> </w:t>
      </w:r>
      <w:proofErr w:type="spellStart"/>
      <w:r w:rsidRPr="00C24690">
        <w:rPr>
          <w:lang w:val="en-US"/>
        </w:rPr>
        <w:t>Biochim</w:t>
      </w:r>
      <w:proofErr w:type="spellEnd"/>
      <w:r w:rsidRPr="00C24690">
        <w:rPr>
          <w:lang w:val="en-US"/>
        </w:rPr>
        <w:t xml:space="preserve"> </w:t>
      </w:r>
      <w:proofErr w:type="spellStart"/>
      <w:r w:rsidRPr="00C24690">
        <w:rPr>
          <w:lang w:val="en-US"/>
        </w:rPr>
        <w:t>Biophys</w:t>
      </w:r>
      <w:proofErr w:type="spellEnd"/>
      <w:r w:rsidRPr="00C24690">
        <w:rPr>
          <w:lang w:val="en-US"/>
        </w:rPr>
        <w:t xml:space="preserve"> </w:t>
      </w:r>
      <w:proofErr w:type="spellStart"/>
      <w:r w:rsidRPr="00C24690">
        <w:rPr>
          <w:lang w:val="en-US"/>
        </w:rPr>
        <w:t>Acta</w:t>
      </w:r>
      <w:proofErr w:type="spellEnd"/>
      <w:r w:rsidRPr="00C24690">
        <w:rPr>
          <w:lang w:val="en-US"/>
        </w:rPr>
        <w:t>. 2006 May-Jun</w:t>
      </w:r>
      <w:proofErr w:type="gramStart"/>
      <w:r w:rsidRPr="00C24690">
        <w:rPr>
          <w:lang w:val="en-US"/>
        </w:rPr>
        <w:t>;1757</w:t>
      </w:r>
      <w:proofErr w:type="gramEnd"/>
      <w:r w:rsidRPr="00C24690">
        <w:rPr>
          <w:lang w:val="en-US"/>
        </w:rPr>
        <w:t>(5-6):496-508.</w:t>
      </w:r>
    </w:p>
    <w:p w:rsidR="00871BAC" w:rsidRPr="00C24690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Sanchez-Roman I</w:t>
      </w:r>
      <w:r w:rsidRPr="00C24690">
        <w:rPr>
          <w:lang w:val="en-US"/>
        </w:rPr>
        <w:t xml:space="preserve">, </w:t>
      </w:r>
      <w:proofErr w:type="spellStart"/>
      <w:r w:rsidRPr="00C24690">
        <w:rPr>
          <w:lang w:val="en-US"/>
        </w:rPr>
        <w:t>Barja</w:t>
      </w:r>
      <w:proofErr w:type="spellEnd"/>
      <w:r w:rsidRPr="00C24690">
        <w:rPr>
          <w:lang w:val="en-US"/>
        </w:rPr>
        <w:t xml:space="preserve"> G.</w:t>
      </w:r>
      <w:r>
        <w:rPr>
          <w:lang w:val="en-US"/>
        </w:rPr>
        <w:t xml:space="preserve"> </w:t>
      </w:r>
      <w:r w:rsidRPr="00C24690">
        <w:rPr>
          <w:lang w:val="en-US"/>
        </w:rPr>
        <w:t>Regulation of longevity and oxidative stress by nutritional interventions: role of methionine restriction.</w:t>
      </w:r>
      <w:r>
        <w:rPr>
          <w:lang w:val="en-US"/>
        </w:rPr>
        <w:t xml:space="preserve"> </w:t>
      </w:r>
      <w:proofErr w:type="spellStart"/>
      <w:r w:rsidRPr="00C24690">
        <w:rPr>
          <w:lang w:val="en-US"/>
        </w:rPr>
        <w:t>Exp</w:t>
      </w:r>
      <w:proofErr w:type="spellEnd"/>
      <w:r w:rsidRPr="00C24690">
        <w:rPr>
          <w:lang w:val="en-US"/>
        </w:rPr>
        <w:t xml:space="preserve"> </w:t>
      </w:r>
      <w:proofErr w:type="spellStart"/>
      <w:r w:rsidRPr="00C24690">
        <w:rPr>
          <w:lang w:val="en-US"/>
        </w:rPr>
        <w:t>Ger</w:t>
      </w:r>
      <w:r>
        <w:rPr>
          <w:lang w:val="en-US"/>
        </w:rPr>
        <w:t>ontol</w:t>
      </w:r>
      <w:proofErr w:type="spellEnd"/>
      <w:r>
        <w:rPr>
          <w:lang w:val="en-US"/>
        </w:rPr>
        <w:t>. 2013 Oct</w:t>
      </w:r>
      <w:proofErr w:type="gramStart"/>
      <w:r>
        <w:rPr>
          <w:lang w:val="en-US"/>
        </w:rPr>
        <w:t>;48</w:t>
      </w:r>
      <w:proofErr w:type="gramEnd"/>
      <w:r>
        <w:rPr>
          <w:lang w:val="en-US"/>
        </w:rPr>
        <w:t>(10):1030-42.</w:t>
      </w:r>
    </w:p>
    <w:p w:rsidR="00871BAC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Joel </w:t>
      </w:r>
      <w:proofErr w:type="spellStart"/>
      <w:r>
        <w:rPr>
          <w:lang w:val="en-US"/>
        </w:rPr>
        <w:t>Brind</w:t>
      </w:r>
      <w:proofErr w:type="spellEnd"/>
      <w:r>
        <w:rPr>
          <w:lang w:val="en-US"/>
        </w:rPr>
        <w:t xml:space="preserve">, Virginia Malloy, Ines </w:t>
      </w:r>
      <w:proofErr w:type="spellStart"/>
      <w:r>
        <w:rPr>
          <w:lang w:val="en-US"/>
        </w:rPr>
        <w:t>Augie</w:t>
      </w:r>
      <w:proofErr w:type="spellEnd"/>
      <w:r w:rsidRPr="00C24690">
        <w:rPr>
          <w:lang w:val="en-US"/>
        </w:rPr>
        <w:t xml:space="preserve">, Nicholas </w:t>
      </w:r>
      <w:proofErr w:type="spellStart"/>
      <w:r w:rsidRPr="00C24690">
        <w:rPr>
          <w:lang w:val="en-US"/>
        </w:rPr>
        <w:t>Caliendo</w:t>
      </w:r>
      <w:proofErr w:type="spellEnd"/>
      <w:r>
        <w:rPr>
          <w:lang w:val="en-US"/>
        </w:rPr>
        <w:t xml:space="preserve">, Joseph H </w:t>
      </w:r>
      <w:proofErr w:type="spellStart"/>
      <w:r>
        <w:rPr>
          <w:lang w:val="en-US"/>
        </w:rPr>
        <w:t>Vogelman</w:t>
      </w:r>
      <w:proofErr w:type="spellEnd"/>
      <w:r>
        <w:rPr>
          <w:lang w:val="en-US"/>
        </w:rPr>
        <w:t xml:space="preserve">, Jay A. Zimmerman and Norman </w:t>
      </w:r>
      <w:proofErr w:type="spellStart"/>
      <w:r>
        <w:rPr>
          <w:lang w:val="en-US"/>
        </w:rPr>
        <w:t>Orentreich</w:t>
      </w:r>
      <w:proofErr w:type="spellEnd"/>
      <w:r>
        <w:rPr>
          <w:lang w:val="en-US"/>
        </w:rPr>
        <w:t xml:space="preserve">. </w:t>
      </w:r>
      <w:r w:rsidRPr="00C24690">
        <w:rPr>
          <w:lang w:val="en-US"/>
        </w:rPr>
        <w:t>Dietary glycine supplementation mimics lifespan extension by dietary methionine restriction in Fisher 344 rats</w:t>
      </w:r>
      <w:r>
        <w:rPr>
          <w:lang w:val="en-US"/>
        </w:rPr>
        <w:t xml:space="preserve">. </w:t>
      </w:r>
      <w:r w:rsidRPr="00C24690">
        <w:rPr>
          <w:lang w:val="en-US"/>
        </w:rPr>
        <w:t>T</w:t>
      </w:r>
      <w:r>
        <w:rPr>
          <w:lang w:val="en-US"/>
        </w:rPr>
        <w:t>he FASEB Journal. 2011;25:528.2</w:t>
      </w:r>
    </w:p>
    <w:p w:rsidR="00871BAC" w:rsidRPr="001D7E46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Busquets</w:t>
      </w:r>
      <w:proofErr w:type="spellEnd"/>
      <w:r>
        <w:rPr>
          <w:lang w:val="en-US"/>
        </w:rPr>
        <w:t xml:space="preserve"> R</w:t>
      </w:r>
      <w:r w:rsidRPr="001D7E46">
        <w:rPr>
          <w:lang w:val="en-US"/>
        </w:rPr>
        <w:t xml:space="preserve">, </w:t>
      </w:r>
      <w:proofErr w:type="spellStart"/>
      <w:r w:rsidRPr="001D7E46">
        <w:rPr>
          <w:lang w:val="en-US"/>
        </w:rPr>
        <w:t>Puignou</w:t>
      </w:r>
      <w:proofErr w:type="spellEnd"/>
      <w:r w:rsidRPr="001D7E46">
        <w:rPr>
          <w:lang w:val="en-US"/>
        </w:rPr>
        <w:t xml:space="preserve"> L, </w:t>
      </w:r>
      <w:proofErr w:type="spellStart"/>
      <w:r w:rsidRPr="001D7E46">
        <w:rPr>
          <w:lang w:val="en-US"/>
        </w:rPr>
        <w:t>Galceran</w:t>
      </w:r>
      <w:proofErr w:type="spellEnd"/>
      <w:r w:rsidRPr="001D7E46">
        <w:rPr>
          <w:lang w:val="en-US"/>
        </w:rPr>
        <w:t xml:space="preserve"> MT, Skog K.</w:t>
      </w:r>
      <w:r>
        <w:rPr>
          <w:lang w:val="en-US"/>
        </w:rPr>
        <w:t xml:space="preserve"> </w:t>
      </w:r>
      <w:r w:rsidRPr="001D7E46">
        <w:rPr>
          <w:lang w:val="en-US"/>
        </w:rPr>
        <w:t>Effect of red wine marinades on the formation of heterocyclic amines in fried chicken breast.</w:t>
      </w:r>
      <w:r>
        <w:rPr>
          <w:lang w:val="en-US"/>
        </w:rPr>
        <w:t xml:space="preserve"> </w:t>
      </w:r>
      <w:r w:rsidRPr="001D7E46">
        <w:rPr>
          <w:lang w:val="en-US"/>
        </w:rPr>
        <w:t xml:space="preserve">J </w:t>
      </w:r>
      <w:proofErr w:type="spellStart"/>
      <w:r w:rsidRPr="001D7E46">
        <w:rPr>
          <w:lang w:val="en-US"/>
        </w:rPr>
        <w:t>Agric</w:t>
      </w:r>
      <w:proofErr w:type="spellEnd"/>
      <w:r w:rsidRPr="001D7E46">
        <w:rPr>
          <w:lang w:val="en-US"/>
        </w:rPr>
        <w:t xml:space="preserve"> Food Chem. 2006 Oct 18</w:t>
      </w:r>
      <w:proofErr w:type="gramStart"/>
      <w:r w:rsidRPr="001D7E46">
        <w:rPr>
          <w:lang w:val="en-US"/>
        </w:rPr>
        <w:t>;54</w:t>
      </w:r>
      <w:proofErr w:type="gramEnd"/>
      <w:r w:rsidRPr="001D7E46">
        <w:rPr>
          <w:lang w:val="en-US"/>
        </w:rPr>
        <w:t>(21):8376-84.</w:t>
      </w:r>
    </w:p>
    <w:p w:rsidR="00871BAC" w:rsidRPr="00212FFF" w:rsidRDefault="00871BAC" w:rsidP="00871BAC">
      <w:pPr>
        <w:pStyle w:val="ListParagraph"/>
        <w:numPr>
          <w:ilvl w:val="0"/>
          <w:numId w:val="1"/>
        </w:numPr>
        <w:rPr>
          <w:lang w:val="da-DK"/>
        </w:rPr>
      </w:pPr>
      <w:r w:rsidRPr="001D7E46">
        <w:rPr>
          <w:lang w:val="en-US"/>
        </w:rPr>
        <w:t xml:space="preserve">Smith JS, </w:t>
      </w:r>
      <w:proofErr w:type="spellStart"/>
      <w:r w:rsidRPr="001D7E46">
        <w:rPr>
          <w:lang w:val="en-US"/>
        </w:rPr>
        <w:t>Ameri</w:t>
      </w:r>
      <w:proofErr w:type="spellEnd"/>
      <w:r w:rsidRPr="001D7E46">
        <w:rPr>
          <w:lang w:val="en-US"/>
        </w:rPr>
        <w:t xml:space="preserve"> F, </w:t>
      </w:r>
      <w:proofErr w:type="spellStart"/>
      <w:r w:rsidRPr="001D7E46">
        <w:rPr>
          <w:lang w:val="en-US"/>
        </w:rPr>
        <w:t>Gadgil</w:t>
      </w:r>
      <w:proofErr w:type="spellEnd"/>
      <w:r w:rsidRPr="001D7E46">
        <w:rPr>
          <w:lang w:val="en-US"/>
        </w:rPr>
        <w:t xml:space="preserve"> P. Effect of marinades on the formation of heterocyclic amines in grilled beef steaks.</w:t>
      </w:r>
      <w:r>
        <w:rPr>
          <w:lang w:val="en-US"/>
        </w:rPr>
        <w:t xml:space="preserve"> </w:t>
      </w:r>
      <w:r w:rsidRPr="001D7E46">
        <w:rPr>
          <w:lang w:val="da-DK"/>
        </w:rPr>
        <w:t>J Food Sci. 2008 Aug;73(6):T100-5.</w:t>
      </w:r>
    </w:p>
    <w:p w:rsidR="00871BAC" w:rsidRPr="003E4F1D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Rees K</w:t>
      </w:r>
      <w:r w:rsidRPr="003E4F1D">
        <w:rPr>
          <w:lang w:val="en-US"/>
        </w:rPr>
        <w:t xml:space="preserve">, Hartley L, Flowers N, Clarke A, Hooper L, </w:t>
      </w:r>
      <w:proofErr w:type="spellStart"/>
      <w:r w:rsidRPr="003E4F1D">
        <w:rPr>
          <w:lang w:val="en-US"/>
        </w:rPr>
        <w:t>Thorogood</w:t>
      </w:r>
      <w:proofErr w:type="spellEnd"/>
      <w:r w:rsidRPr="003E4F1D">
        <w:rPr>
          <w:lang w:val="en-US"/>
        </w:rPr>
        <w:t xml:space="preserve"> M, </w:t>
      </w:r>
      <w:proofErr w:type="spellStart"/>
      <w:r w:rsidRPr="003E4F1D">
        <w:rPr>
          <w:lang w:val="en-US"/>
        </w:rPr>
        <w:t>Stranges</w:t>
      </w:r>
      <w:proofErr w:type="spellEnd"/>
      <w:r w:rsidRPr="003E4F1D">
        <w:rPr>
          <w:lang w:val="en-US"/>
        </w:rPr>
        <w:t xml:space="preserve"> S.</w:t>
      </w:r>
      <w:r>
        <w:rPr>
          <w:lang w:val="en-US"/>
        </w:rPr>
        <w:t xml:space="preserve"> </w:t>
      </w:r>
      <w:r w:rsidRPr="003E4F1D">
        <w:rPr>
          <w:lang w:val="en-US"/>
        </w:rPr>
        <w:t>'Mediterranean' dietary pattern for the primary prevention of cardiovascular disease.</w:t>
      </w:r>
      <w:r>
        <w:rPr>
          <w:lang w:val="en-US"/>
        </w:rPr>
        <w:t xml:space="preserve"> </w:t>
      </w:r>
      <w:r w:rsidRPr="003E4F1D">
        <w:rPr>
          <w:lang w:val="en-US"/>
        </w:rPr>
        <w:t xml:space="preserve">Cochrane Database </w:t>
      </w:r>
      <w:proofErr w:type="spellStart"/>
      <w:r w:rsidRPr="003E4F1D">
        <w:rPr>
          <w:lang w:val="en-US"/>
        </w:rPr>
        <w:t>Syst</w:t>
      </w:r>
      <w:proofErr w:type="spellEnd"/>
      <w:r w:rsidRPr="003E4F1D">
        <w:rPr>
          <w:lang w:val="en-US"/>
        </w:rPr>
        <w:t xml:space="preserve"> Rev. 2013 Aug 12</w:t>
      </w:r>
      <w:proofErr w:type="gramStart"/>
      <w:r w:rsidRPr="003E4F1D">
        <w:rPr>
          <w:lang w:val="en-US"/>
        </w:rPr>
        <w:t>;8:CD009825</w:t>
      </w:r>
      <w:proofErr w:type="gramEnd"/>
      <w:r w:rsidRPr="003E4F1D">
        <w:rPr>
          <w:lang w:val="en-US"/>
        </w:rPr>
        <w:t>.</w:t>
      </w:r>
    </w:p>
    <w:p w:rsidR="00871BAC" w:rsidRPr="00D16410" w:rsidRDefault="00871BAC" w:rsidP="00871BA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n-US"/>
        </w:rPr>
        <w:t>Clifton PM, Condo D</w:t>
      </w:r>
      <w:r w:rsidRPr="00D16410">
        <w:rPr>
          <w:lang w:val="en-US"/>
        </w:rPr>
        <w:t>, Keogh JB.</w:t>
      </w:r>
      <w:r>
        <w:rPr>
          <w:lang w:val="en-US"/>
        </w:rPr>
        <w:t xml:space="preserve"> </w:t>
      </w:r>
      <w:r w:rsidRPr="00D16410">
        <w:rPr>
          <w:lang w:val="en-US"/>
        </w:rPr>
        <w:t xml:space="preserve">Long term weight maintenance after advice to consume low carbohydrate, higher protein diets--a systematic review and </w:t>
      </w:r>
      <w:proofErr w:type="spellStart"/>
      <w:proofErr w:type="gramStart"/>
      <w:r w:rsidRPr="00D16410">
        <w:rPr>
          <w:lang w:val="en-US"/>
        </w:rPr>
        <w:t>meta</w:t>
      </w:r>
      <w:proofErr w:type="gramEnd"/>
      <w:r w:rsidRPr="00D16410">
        <w:rPr>
          <w:lang w:val="en-US"/>
        </w:rPr>
        <w:t xml:space="preserve"> analysis</w:t>
      </w:r>
      <w:proofErr w:type="spellEnd"/>
      <w:r w:rsidRPr="00D16410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D16410">
        <w:rPr>
          <w:lang w:val="es-ES"/>
        </w:rPr>
        <w:t>Nutr</w:t>
      </w:r>
      <w:proofErr w:type="spellEnd"/>
      <w:r w:rsidRPr="00D16410">
        <w:rPr>
          <w:lang w:val="es-ES"/>
        </w:rPr>
        <w:t xml:space="preserve"> </w:t>
      </w:r>
      <w:proofErr w:type="spellStart"/>
      <w:r w:rsidRPr="00D16410">
        <w:rPr>
          <w:lang w:val="es-ES"/>
        </w:rPr>
        <w:t>Metab</w:t>
      </w:r>
      <w:proofErr w:type="spellEnd"/>
      <w:r w:rsidRPr="00D16410">
        <w:rPr>
          <w:lang w:val="es-ES"/>
        </w:rPr>
        <w:t xml:space="preserve"> </w:t>
      </w:r>
      <w:proofErr w:type="spellStart"/>
      <w:r w:rsidRPr="00D16410">
        <w:rPr>
          <w:lang w:val="es-ES"/>
        </w:rPr>
        <w:t>Cardiovasc</w:t>
      </w:r>
      <w:proofErr w:type="spellEnd"/>
      <w:r w:rsidRPr="00D16410">
        <w:rPr>
          <w:lang w:val="es-ES"/>
        </w:rPr>
        <w:t xml:space="preserve"> </w:t>
      </w:r>
      <w:proofErr w:type="spellStart"/>
      <w:r w:rsidRPr="00D16410">
        <w:rPr>
          <w:lang w:val="es-ES"/>
        </w:rPr>
        <w:t>Dis</w:t>
      </w:r>
      <w:proofErr w:type="spellEnd"/>
      <w:r w:rsidRPr="00D16410">
        <w:rPr>
          <w:lang w:val="es-ES"/>
        </w:rPr>
        <w:t>. 2014 Mar</w:t>
      </w:r>
      <w:proofErr w:type="gramStart"/>
      <w:r w:rsidRPr="00D16410">
        <w:rPr>
          <w:lang w:val="es-ES"/>
        </w:rPr>
        <w:t>;24</w:t>
      </w:r>
      <w:proofErr w:type="gramEnd"/>
      <w:r w:rsidRPr="00D16410">
        <w:rPr>
          <w:lang w:val="es-ES"/>
        </w:rPr>
        <w:t>(3):224-35.</w:t>
      </w:r>
    </w:p>
    <w:p w:rsidR="00871BAC" w:rsidRPr="00D16410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Ajala</w:t>
      </w:r>
      <w:proofErr w:type="spellEnd"/>
      <w:r>
        <w:rPr>
          <w:lang w:val="en-US"/>
        </w:rPr>
        <w:t xml:space="preserve"> O</w:t>
      </w:r>
      <w:r w:rsidRPr="00D16410">
        <w:rPr>
          <w:lang w:val="en-US"/>
        </w:rPr>
        <w:t>, English P, Pinkney J.</w:t>
      </w:r>
      <w:r>
        <w:rPr>
          <w:lang w:val="en-US"/>
        </w:rPr>
        <w:t xml:space="preserve"> </w:t>
      </w:r>
      <w:r w:rsidRPr="00D16410">
        <w:rPr>
          <w:lang w:val="en-US"/>
        </w:rPr>
        <w:t>Systematic review and meta-analysis of different dietary approaches to the management of type 2 diabetes.</w:t>
      </w:r>
      <w:r>
        <w:rPr>
          <w:lang w:val="en-US"/>
        </w:rPr>
        <w:t xml:space="preserve"> </w:t>
      </w:r>
      <w:r w:rsidRPr="00D16410">
        <w:rPr>
          <w:lang w:val="de-DE"/>
        </w:rPr>
        <w:t xml:space="preserve">Am J </w:t>
      </w:r>
      <w:proofErr w:type="spellStart"/>
      <w:r w:rsidRPr="00D16410">
        <w:rPr>
          <w:lang w:val="de-DE"/>
        </w:rPr>
        <w:t>Clin</w:t>
      </w:r>
      <w:proofErr w:type="spellEnd"/>
      <w:r w:rsidRPr="00D16410">
        <w:rPr>
          <w:lang w:val="de-DE"/>
        </w:rPr>
        <w:t xml:space="preserve"> </w:t>
      </w:r>
      <w:proofErr w:type="spellStart"/>
      <w:r w:rsidRPr="00D16410">
        <w:rPr>
          <w:lang w:val="de-DE"/>
        </w:rPr>
        <w:t>Nutr</w:t>
      </w:r>
      <w:proofErr w:type="spellEnd"/>
      <w:r w:rsidRPr="00D16410">
        <w:rPr>
          <w:lang w:val="de-DE"/>
        </w:rPr>
        <w:t>. 2013 Mar;97(3):505-16.</w:t>
      </w:r>
    </w:p>
    <w:p w:rsidR="00871BAC" w:rsidRPr="000F78B8" w:rsidRDefault="00871BAC" w:rsidP="00871BAC">
      <w:pPr>
        <w:pStyle w:val="ListParagraph"/>
        <w:numPr>
          <w:ilvl w:val="0"/>
          <w:numId w:val="1"/>
        </w:numPr>
        <w:rPr>
          <w:lang w:val="de-DE"/>
        </w:rPr>
      </w:pPr>
      <w:r w:rsidRPr="000F78B8">
        <w:rPr>
          <w:lang w:val="en-US"/>
        </w:rPr>
        <w:t>Wolfe RR.</w:t>
      </w:r>
      <w:r>
        <w:rPr>
          <w:lang w:val="en-US"/>
        </w:rPr>
        <w:t xml:space="preserve"> </w:t>
      </w:r>
      <w:r w:rsidRPr="000F78B8">
        <w:rPr>
          <w:lang w:val="en-US"/>
        </w:rPr>
        <w:t>The underappreciated role of muscle in health and disease.</w:t>
      </w:r>
      <w:r>
        <w:rPr>
          <w:lang w:val="en-US"/>
        </w:rPr>
        <w:t xml:space="preserve"> </w:t>
      </w:r>
      <w:r w:rsidRPr="000F78B8">
        <w:rPr>
          <w:lang w:val="de-DE"/>
        </w:rPr>
        <w:t xml:space="preserve">Am J </w:t>
      </w:r>
      <w:proofErr w:type="spellStart"/>
      <w:r w:rsidRPr="000F78B8">
        <w:rPr>
          <w:lang w:val="de-DE"/>
        </w:rPr>
        <w:t>Clin</w:t>
      </w:r>
      <w:proofErr w:type="spellEnd"/>
      <w:r w:rsidRPr="000F78B8">
        <w:rPr>
          <w:lang w:val="de-DE"/>
        </w:rPr>
        <w:t xml:space="preserve"> </w:t>
      </w:r>
      <w:proofErr w:type="spellStart"/>
      <w:r w:rsidRPr="000F78B8">
        <w:rPr>
          <w:lang w:val="de-DE"/>
        </w:rPr>
        <w:t>Nutr</w:t>
      </w:r>
      <w:proofErr w:type="spellEnd"/>
      <w:r w:rsidRPr="000F78B8">
        <w:rPr>
          <w:lang w:val="de-DE"/>
        </w:rPr>
        <w:t>. 2006 Sep;84(3):475-82.</w:t>
      </w:r>
    </w:p>
    <w:p w:rsidR="00871BAC" w:rsidRPr="000F78B8" w:rsidRDefault="00871BAC" w:rsidP="00871BAC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>
        <w:rPr>
          <w:lang w:val="en-US"/>
        </w:rPr>
        <w:t>Mettler</w:t>
      </w:r>
      <w:proofErr w:type="spellEnd"/>
      <w:r>
        <w:rPr>
          <w:lang w:val="en-US"/>
        </w:rPr>
        <w:t xml:space="preserve"> S</w:t>
      </w:r>
      <w:r w:rsidRPr="000F78B8">
        <w:rPr>
          <w:lang w:val="en-US"/>
        </w:rPr>
        <w:t>, Mitchell N, Tipton KD.</w:t>
      </w:r>
      <w:r>
        <w:rPr>
          <w:lang w:val="en-US"/>
        </w:rPr>
        <w:t xml:space="preserve"> </w:t>
      </w:r>
      <w:r w:rsidRPr="000F78B8">
        <w:rPr>
          <w:lang w:val="en-US"/>
        </w:rPr>
        <w:t>Increased protein intake reduces lean body mass loss during weight loss in athletes.</w:t>
      </w:r>
      <w:r>
        <w:rPr>
          <w:lang w:val="en-US"/>
        </w:rPr>
        <w:t xml:space="preserve"> </w:t>
      </w:r>
      <w:proofErr w:type="spellStart"/>
      <w:r w:rsidRPr="000F78B8">
        <w:rPr>
          <w:lang w:val="de-DE"/>
        </w:rPr>
        <w:t>Med</w:t>
      </w:r>
      <w:proofErr w:type="spellEnd"/>
      <w:r w:rsidRPr="000F78B8">
        <w:rPr>
          <w:lang w:val="de-DE"/>
        </w:rPr>
        <w:t xml:space="preserve"> </w:t>
      </w:r>
      <w:proofErr w:type="spellStart"/>
      <w:r w:rsidRPr="000F78B8">
        <w:rPr>
          <w:lang w:val="de-DE"/>
        </w:rPr>
        <w:t>Sci</w:t>
      </w:r>
      <w:proofErr w:type="spellEnd"/>
      <w:r w:rsidRPr="000F78B8">
        <w:rPr>
          <w:lang w:val="de-DE"/>
        </w:rPr>
        <w:t xml:space="preserve"> Sport</w:t>
      </w:r>
      <w:r>
        <w:rPr>
          <w:lang w:val="de-DE"/>
        </w:rPr>
        <w:t xml:space="preserve">s </w:t>
      </w:r>
      <w:proofErr w:type="spellStart"/>
      <w:r>
        <w:rPr>
          <w:lang w:val="de-DE"/>
        </w:rPr>
        <w:t>Exerc</w:t>
      </w:r>
      <w:proofErr w:type="spellEnd"/>
      <w:r>
        <w:rPr>
          <w:lang w:val="de-DE"/>
        </w:rPr>
        <w:t>. 2010 Feb;42(2):326-37.</w:t>
      </w:r>
    </w:p>
    <w:p w:rsidR="00871BAC" w:rsidRPr="000B5C12" w:rsidRDefault="00871BAC" w:rsidP="00871BAC">
      <w:pPr>
        <w:pStyle w:val="ListParagraph"/>
        <w:numPr>
          <w:ilvl w:val="0"/>
          <w:numId w:val="1"/>
        </w:numPr>
        <w:rPr>
          <w:lang w:val="en-US"/>
        </w:rPr>
      </w:pPr>
      <w:r w:rsidRPr="000B5C12">
        <w:rPr>
          <w:lang w:val="de-DE"/>
        </w:rPr>
        <w:t>Wang J, García-</w:t>
      </w:r>
      <w:proofErr w:type="spellStart"/>
      <w:r w:rsidRPr="000B5C12">
        <w:rPr>
          <w:lang w:val="de-DE"/>
        </w:rPr>
        <w:t>Bailo</w:t>
      </w:r>
      <w:proofErr w:type="spellEnd"/>
      <w:r w:rsidRPr="000B5C12">
        <w:rPr>
          <w:lang w:val="de-DE"/>
        </w:rPr>
        <w:t xml:space="preserve"> B, Nielsen DE, </w:t>
      </w:r>
      <w:proofErr w:type="spellStart"/>
      <w:r w:rsidRPr="000B5C12">
        <w:rPr>
          <w:lang w:val="de-DE"/>
        </w:rPr>
        <w:t>El-Sohemy</w:t>
      </w:r>
      <w:proofErr w:type="spellEnd"/>
      <w:r w:rsidRPr="000B5C12">
        <w:rPr>
          <w:lang w:val="de-DE"/>
        </w:rPr>
        <w:t xml:space="preserve"> A. ABO </w:t>
      </w:r>
      <w:proofErr w:type="spellStart"/>
      <w:r w:rsidRPr="000B5C12">
        <w:rPr>
          <w:lang w:val="de-DE"/>
        </w:rPr>
        <w:t>genotype</w:t>
      </w:r>
      <w:proofErr w:type="spellEnd"/>
      <w:r w:rsidRPr="000B5C12">
        <w:rPr>
          <w:lang w:val="de-DE"/>
        </w:rPr>
        <w:t>, '</w:t>
      </w:r>
      <w:proofErr w:type="spellStart"/>
      <w:r w:rsidRPr="000B5C12">
        <w:rPr>
          <w:lang w:val="de-DE"/>
        </w:rPr>
        <w:t>blood</w:t>
      </w:r>
      <w:proofErr w:type="spellEnd"/>
      <w:r w:rsidRPr="000B5C12">
        <w:rPr>
          <w:lang w:val="de-DE"/>
        </w:rPr>
        <w:t xml:space="preserve">-type' </w:t>
      </w:r>
      <w:proofErr w:type="spellStart"/>
      <w:r w:rsidRPr="000B5C12">
        <w:rPr>
          <w:lang w:val="de-DE"/>
        </w:rPr>
        <w:t>diet</w:t>
      </w:r>
      <w:proofErr w:type="spellEnd"/>
      <w:r w:rsidRPr="000B5C12">
        <w:rPr>
          <w:lang w:val="de-DE"/>
        </w:rPr>
        <w:t xml:space="preserve"> </w:t>
      </w:r>
      <w:proofErr w:type="spellStart"/>
      <w:r w:rsidRPr="000B5C12">
        <w:rPr>
          <w:lang w:val="de-DE"/>
        </w:rPr>
        <w:t>and</w:t>
      </w:r>
      <w:proofErr w:type="spellEnd"/>
      <w:r w:rsidRPr="000B5C12">
        <w:rPr>
          <w:lang w:val="de-DE"/>
        </w:rPr>
        <w:t xml:space="preserve"> </w:t>
      </w:r>
      <w:proofErr w:type="spellStart"/>
      <w:r w:rsidRPr="000B5C12">
        <w:rPr>
          <w:lang w:val="de-DE"/>
        </w:rPr>
        <w:t>cardiometabolic</w:t>
      </w:r>
      <w:proofErr w:type="spellEnd"/>
      <w:r w:rsidRPr="000B5C12">
        <w:rPr>
          <w:lang w:val="de-DE"/>
        </w:rPr>
        <w:t xml:space="preserve"> </w:t>
      </w:r>
      <w:proofErr w:type="spellStart"/>
      <w:r w:rsidRPr="000B5C12">
        <w:rPr>
          <w:lang w:val="de-DE"/>
        </w:rPr>
        <w:t>risk</w:t>
      </w:r>
      <w:proofErr w:type="spellEnd"/>
      <w:r w:rsidRPr="000B5C12">
        <w:rPr>
          <w:lang w:val="de-DE"/>
        </w:rPr>
        <w:t xml:space="preserve"> </w:t>
      </w:r>
      <w:proofErr w:type="spellStart"/>
      <w:r w:rsidRPr="000B5C12">
        <w:rPr>
          <w:lang w:val="de-DE"/>
        </w:rPr>
        <w:t>factors</w:t>
      </w:r>
      <w:proofErr w:type="spellEnd"/>
      <w:r w:rsidRPr="000B5C12"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 w:rsidRPr="000B5C12">
        <w:rPr>
          <w:lang w:val="en-US"/>
        </w:rPr>
        <w:t>PLo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One. 2014 Jan 15</w:t>
      </w:r>
      <w:proofErr w:type="gramStart"/>
      <w:r>
        <w:rPr>
          <w:lang w:val="en-US"/>
        </w:rPr>
        <w:t>;9</w:t>
      </w:r>
      <w:proofErr w:type="gramEnd"/>
      <w:r>
        <w:rPr>
          <w:lang w:val="en-US"/>
        </w:rPr>
        <w:t>(1):e84749.</w:t>
      </w:r>
    </w:p>
    <w:p w:rsidR="00871BAC" w:rsidRPr="00212FFF" w:rsidRDefault="00871BAC" w:rsidP="00871BAC">
      <w:pPr>
        <w:pStyle w:val="ListParagraph"/>
        <w:numPr>
          <w:ilvl w:val="0"/>
          <w:numId w:val="1"/>
        </w:numPr>
        <w:rPr>
          <w:lang w:val="de-DE"/>
        </w:rPr>
      </w:pPr>
      <w:r w:rsidRPr="000B5C12">
        <w:rPr>
          <w:lang w:val="en-US"/>
        </w:rPr>
        <w:t xml:space="preserve">Katz DL and </w:t>
      </w:r>
      <w:proofErr w:type="spellStart"/>
      <w:r w:rsidRPr="000B5C12">
        <w:rPr>
          <w:lang w:val="en-US"/>
        </w:rPr>
        <w:t>Meller</w:t>
      </w:r>
      <w:proofErr w:type="spellEnd"/>
      <w:r w:rsidRPr="000B5C12">
        <w:rPr>
          <w:lang w:val="en-US"/>
        </w:rPr>
        <w:t xml:space="preserve"> S. Can We Say What Diet Is Best for Health?</w:t>
      </w:r>
      <w:r>
        <w:rPr>
          <w:lang w:val="en-US"/>
        </w:rPr>
        <w:t xml:space="preserve"> </w:t>
      </w:r>
      <w:r w:rsidRPr="000B5C12">
        <w:rPr>
          <w:lang w:val="en-US"/>
        </w:rPr>
        <w:t>Annual Review of Public Health</w:t>
      </w:r>
      <w:r>
        <w:rPr>
          <w:lang w:val="en-US"/>
        </w:rPr>
        <w:t xml:space="preserve">. 2014 </w:t>
      </w:r>
      <w:r>
        <w:rPr>
          <w:lang w:val="de-DE"/>
        </w:rPr>
        <w:t>Vol. 35: 83-103.</w:t>
      </w:r>
    </w:p>
    <w:p w:rsidR="00C24740" w:rsidRDefault="00871BAC">
      <w:bookmarkStart w:id="0" w:name="_GoBack"/>
      <w:bookmarkEnd w:id="0"/>
    </w:p>
    <w:sectPr w:rsidR="00C2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3D30"/>
    <w:multiLevelType w:val="hybridMultilevel"/>
    <w:tmpl w:val="43ACA4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C"/>
    <w:rsid w:val="005A569F"/>
    <w:rsid w:val="006D4178"/>
    <w:rsid w:val="008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cer.gov/cancertopics/factsheet/Risk/cooked-mea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D2A92239.dotm</Template>
  <TotalTime>0</TotalTime>
  <Pages>3</Pages>
  <Words>1213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Ragnar Wood</dc:creator>
  <cp:lastModifiedBy>Thomas Ragnar Wood</cp:lastModifiedBy>
  <cp:revision>1</cp:revision>
  <dcterms:created xsi:type="dcterms:W3CDTF">2014-05-22T18:16:00Z</dcterms:created>
  <dcterms:modified xsi:type="dcterms:W3CDTF">2014-05-22T18:16:00Z</dcterms:modified>
</cp:coreProperties>
</file>